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628" w:rsidRPr="00072AA7" w:rsidRDefault="001D6034" w:rsidP="00EC6E63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072AA7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7276B1" w:rsidRPr="00072AA7" w:rsidRDefault="007276B1" w:rsidP="00445B7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116818" w:rsidRPr="00072AA7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072AA7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072AA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072AA7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072AA7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7215"/>
        <w:gridCol w:w="7679"/>
      </w:tblGrid>
      <w:tr w:rsidR="00F73273" w:rsidRPr="00072AA7" w:rsidTr="00072AA7">
        <w:trPr>
          <w:trHeight w:val="453"/>
        </w:trPr>
        <w:tc>
          <w:tcPr>
            <w:tcW w:w="2422" w:type="pct"/>
          </w:tcPr>
          <w:p w:rsidR="00F73273" w:rsidRPr="00072AA7" w:rsidRDefault="00F73273" w:rsidP="00F73273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072AA7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578" w:type="pct"/>
          </w:tcPr>
          <w:p w:rsidR="00F73273" w:rsidRPr="00072AA7" w:rsidRDefault="005732D7" w:rsidP="00216AD2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en-US"/>
              </w:rPr>
              <w:t>0410004</w:t>
            </w:r>
          </w:p>
        </w:tc>
      </w:tr>
      <w:tr w:rsidR="00F73273" w:rsidRPr="00072AA7" w:rsidTr="00072AA7">
        <w:trPr>
          <w:trHeight w:val="437"/>
        </w:trPr>
        <w:tc>
          <w:tcPr>
            <w:tcW w:w="2422" w:type="pct"/>
          </w:tcPr>
          <w:p w:rsidR="00F73273" w:rsidRPr="00072AA7" w:rsidRDefault="00F73273" w:rsidP="00F73273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578" w:type="pct"/>
          </w:tcPr>
          <w:p w:rsidR="00F73273" w:rsidRPr="00072AA7" w:rsidRDefault="00F73273" w:rsidP="00F73273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მეწარმეობა</w:t>
            </w:r>
            <w:r w:rsidR="00787D05" w:rsidRPr="00072AA7">
              <w:rPr>
                <w:rFonts w:ascii="Sylfaen" w:hAnsi="Sylfaen"/>
                <w:sz w:val="20"/>
                <w:szCs w:val="20"/>
                <w:lang w:val="en-US"/>
              </w:rPr>
              <w:t xml:space="preserve"> 2</w:t>
            </w:r>
          </w:p>
        </w:tc>
      </w:tr>
      <w:tr w:rsidR="00B509CD" w:rsidRPr="00072AA7" w:rsidTr="00072AA7">
        <w:trPr>
          <w:trHeight w:val="437"/>
        </w:trPr>
        <w:tc>
          <w:tcPr>
            <w:tcW w:w="2422" w:type="pct"/>
          </w:tcPr>
          <w:p w:rsidR="00B509CD" w:rsidRPr="00072AA7" w:rsidRDefault="00B509CD" w:rsidP="00B509C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578" w:type="pct"/>
          </w:tcPr>
          <w:p w:rsidR="00CB69F9" w:rsidRPr="00D70114" w:rsidRDefault="0080336F" w:rsidP="00EC6E6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D70114">
              <w:rPr>
                <w:rFonts w:ascii="Sylfaen" w:hAnsi="Sylfaen" w:cs="Arial"/>
                <w:sz w:val="20"/>
                <w:szCs w:val="20"/>
                <w:lang w:val="en-US"/>
              </w:rPr>
              <w:t>/13.10.2017</w:t>
            </w:r>
            <w:bookmarkStart w:id="0" w:name="_GoBack"/>
            <w:bookmarkEnd w:id="0"/>
          </w:p>
        </w:tc>
      </w:tr>
      <w:tr w:rsidR="009B1C86" w:rsidRPr="00072AA7" w:rsidTr="00072AA7">
        <w:trPr>
          <w:trHeight w:val="437"/>
        </w:trPr>
        <w:tc>
          <w:tcPr>
            <w:tcW w:w="2422" w:type="pct"/>
          </w:tcPr>
          <w:p w:rsidR="009B1C86" w:rsidRPr="00072AA7" w:rsidRDefault="009B1C86" w:rsidP="009B1C8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578" w:type="pct"/>
          </w:tcPr>
          <w:p w:rsidR="009B1C86" w:rsidRPr="00072AA7" w:rsidRDefault="009D3871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</w:p>
        </w:tc>
      </w:tr>
      <w:tr w:rsidR="009B1C86" w:rsidRPr="00072AA7" w:rsidTr="00072AA7">
        <w:trPr>
          <w:trHeight w:val="437"/>
        </w:trPr>
        <w:tc>
          <w:tcPr>
            <w:tcW w:w="2422" w:type="pct"/>
          </w:tcPr>
          <w:p w:rsidR="009B1C86" w:rsidRPr="00072AA7" w:rsidRDefault="009B1C86" w:rsidP="009B1C8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578" w:type="pct"/>
          </w:tcPr>
          <w:p w:rsidR="009B1C86" w:rsidRPr="00072AA7" w:rsidRDefault="009B1C86" w:rsidP="00096E7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9B1C86" w:rsidRPr="00072AA7" w:rsidTr="00072AA7">
        <w:trPr>
          <w:trHeight w:val="1285"/>
        </w:trPr>
        <w:tc>
          <w:tcPr>
            <w:tcW w:w="2422" w:type="pct"/>
          </w:tcPr>
          <w:p w:rsidR="009B1C86" w:rsidRPr="00072AA7" w:rsidRDefault="009B1C86" w:rsidP="009B1C86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578" w:type="pct"/>
          </w:tcPr>
          <w:p w:rsidR="00435084" w:rsidRPr="00072AA7" w:rsidRDefault="00216AD2" w:rsidP="00216AD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:rsidR="00072AA7" w:rsidRDefault="00072AA7" w:rsidP="006C277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9B1C86" w:rsidRPr="00072AA7" w:rsidRDefault="00435084" w:rsidP="006C2770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</w:t>
            </w:r>
            <w:r w:rsidR="00216AD2" w:rsidRPr="00072AA7">
              <w:rPr>
                <w:rFonts w:ascii="Sylfaen" w:hAnsi="Sylfaen" w:cs="Arial"/>
                <w:sz w:val="20"/>
                <w:szCs w:val="20"/>
                <w:lang w:val="ka-GE"/>
              </w:rPr>
              <w:t>დაგეგმვა</w:t>
            </w:r>
            <w:r w:rsidR="00E02046" w:rsidRPr="00072AA7">
              <w:rPr>
                <w:rFonts w:ascii="Sylfaen" w:hAnsi="Sylfaen" w:cs="Arial"/>
                <w:sz w:val="20"/>
                <w:szCs w:val="20"/>
                <w:lang w:val="ka-GE"/>
              </w:rPr>
              <w:t>/რეგისტრაცია</w:t>
            </w:r>
            <w:r w:rsidRPr="00072AA7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ორგანიზება, </w:t>
            </w:r>
            <w:r w:rsidR="00216AD2" w:rsidRPr="00072AA7">
              <w:rPr>
                <w:rFonts w:ascii="Sylfaen" w:hAnsi="Sylfaen"/>
                <w:bCs/>
                <w:sz w:val="20"/>
                <w:szCs w:val="20"/>
                <w:lang w:val="ka-GE"/>
              </w:rPr>
              <w:t>პ</w:t>
            </w:r>
            <w:r w:rsidR="00216AD2"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როდუქციის/მომსახურების რეალიზაცია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="006C2770" w:rsidRPr="00072AA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ფინანსური გეგმის შედგენა</w:t>
            </w:r>
            <w:r w:rsidR="0056518A" w:rsidRPr="00072AA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</w:tc>
      </w:tr>
    </w:tbl>
    <w:p w:rsidR="00BC53B7" w:rsidRPr="00072AA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072AA7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072AA7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072AA7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072AA7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072AA7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072AA7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E02046" w:rsidRPr="00072AA7" w:rsidRDefault="00E02046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072AA7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787D05" w:rsidRPr="00072AA7" w:rsidRDefault="00787D05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74643C" w:rsidRPr="00072AA7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072AA7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072AA7">
        <w:rPr>
          <w:rFonts w:ascii="Sylfaen" w:hAnsi="Sylfaen" w:cs="Arial"/>
          <w:b/>
          <w:lang w:val="ka-GE"/>
        </w:rPr>
        <w:t xml:space="preserve"> </w:t>
      </w:r>
      <w:r w:rsidR="00D35B14" w:rsidRPr="00072AA7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072AA7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072AA7">
        <w:rPr>
          <w:rFonts w:ascii="Sylfaen" w:hAnsi="Sylfaen" w:cs="Arial"/>
          <w:b/>
          <w:lang w:val="ka-GE"/>
        </w:rPr>
        <w:t xml:space="preserve"> ჩანა</w:t>
      </w:r>
      <w:r w:rsidR="0074643C" w:rsidRPr="00072AA7">
        <w:rPr>
          <w:rFonts w:ascii="Sylfaen" w:hAnsi="Sylfaen" w:cs="Arial"/>
          <w:b/>
          <w:lang w:val="ka-GE"/>
        </w:rPr>
        <w:t>წერები</w:t>
      </w:r>
    </w:p>
    <w:p w:rsidR="001D6034" w:rsidRPr="00072AA7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631" w:type="pct"/>
        <w:jc w:val="center"/>
        <w:tblLook w:val="04A0"/>
      </w:tblPr>
      <w:tblGrid>
        <w:gridCol w:w="2069"/>
        <w:gridCol w:w="4376"/>
        <w:gridCol w:w="5673"/>
        <w:gridCol w:w="1677"/>
      </w:tblGrid>
      <w:tr w:rsidR="00082DF7" w:rsidRPr="00072AA7" w:rsidTr="00082DF7">
        <w:trPr>
          <w:trHeight w:val="1115"/>
          <w:jc w:val="center"/>
        </w:trPr>
        <w:tc>
          <w:tcPr>
            <w:tcW w:w="750" w:type="pct"/>
            <w:shd w:val="clear" w:color="auto" w:fill="DBE5F1" w:themeFill="accent1" w:themeFillTint="33"/>
            <w:vAlign w:val="center"/>
          </w:tcPr>
          <w:p w:rsidR="00082DF7" w:rsidRPr="00072AA7" w:rsidRDefault="00082DF7" w:rsidP="00F73273">
            <w:pPr>
              <w:pStyle w:val="ListParagraph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082DF7" w:rsidRPr="00072AA7" w:rsidRDefault="00082DF7" w:rsidP="00F73273">
            <w:pPr>
              <w:pStyle w:val="ListParagraph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082DF7" w:rsidRPr="00072AA7" w:rsidRDefault="00082DF7" w:rsidP="00F73273">
            <w:pPr>
              <w:spacing w:before="120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86" w:type="pct"/>
            <w:shd w:val="clear" w:color="auto" w:fill="DBE5F1" w:themeFill="accent1" w:themeFillTint="33"/>
            <w:vAlign w:val="center"/>
          </w:tcPr>
          <w:p w:rsidR="00082DF7" w:rsidRPr="00072AA7" w:rsidRDefault="00082DF7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2056" w:type="pct"/>
            <w:shd w:val="clear" w:color="auto" w:fill="DBE5F1" w:themeFill="accent1" w:themeFillTint="33"/>
            <w:vAlign w:val="center"/>
          </w:tcPr>
          <w:p w:rsidR="00082DF7" w:rsidRPr="00072AA7" w:rsidRDefault="00082DF7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082DF7" w:rsidRPr="00072AA7" w:rsidRDefault="00082DF7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08" w:type="pct"/>
            <w:shd w:val="clear" w:color="auto" w:fill="DBE5F1" w:themeFill="accent1" w:themeFillTint="33"/>
            <w:vAlign w:val="center"/>
          </w:tcPr>
          <w:p w:rsidR="00082DF7" w:rsidRPr="00072AA7" w:rsidRDefault="00082DF7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82DF7" w:rsidRPr="00072AA7" w:rsidTr="00082DF7">
        <w:trPr>
          <w:trHeight w:val="935"/>
          <w:jc w:val="center"/>
        </w:trPr>
        <w:tc>
          <w:tcPr>
            <w:tcW w:w="750" w:type="pct"/>
          </w:tcPr>
          <w:p w:rsidR="00082DF7" w:rsidRPr="00072AA7" w:rsidRDefault="00082DF7" w:rsidP="006C7F6A">
            <w:pPr>
              <w:pStyle w:val="ListParagraph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ბიზნესის დაგეგმვა</w:t>
            </w: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  რეგისტრაცია</w:t>
            </w:r>
          </w:p>
        </w:tc>
        <w:tc>
          <w:tcPr>
            <w:tcW w:w="1586" w:type="pct"/>
          </w:tcPr>
          <w:p w:rsidR="00082DF7" w:rsidRPr="00072AA7" w:rsidRDefault="00082DF7" w:rsidP="00072AA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დასაბუთებულად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აყალიბებს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იდეას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082DF7" w:rsidRPr="00072AA7" w:rsidRDefault="00082DF7" w:rsidP="006C7F6A">
            <w:pPr>
              <w:pStyle w:val="ListParagraph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აფასებს საკუთარ ძლიერ და სუსტ მხარეებს;</w:t>
            </w:r>
          </w:p>
          <w:p w:rsidR="00082DF7" w:rsidRPr="00072AA7" w:rsidRDefault="00082DF7" w:rsidP="006C7F6A">
            <w:pPr>
              <w:pStyle w:val="ListParagraph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ასაბუთებს გადაწყვეტილებას საწარმოს/ორგანიზაციის  ადგილმდებარეობასთან დაკავშირებით;</w:t>
            </w:r>
          </w:p>
          <w:p w:rsidR="00082DF7" w:rsidRPr="00072AA7" w:rsidRDefault="00082DF7" w:rsidP="006C7F6A">
            <w:pPr>
              <w:pStyle w:val="ListParagraph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იკვლევს ბაზარს;</w:t>
            </w:r>
          </w:p>
          <w:p w:rsidR="00082DF7" w:rsidRPr="00072AA7" w:rsidRDefault="00082DF7" w:rsidP="006C7F6A">
            <w:pPr>
              <w:pStyle w:val="ListParagraph"/>
              <w:numPr>
                <w:ilvl w:val="0"/>
                <w:numId w:val="3"/>
              </w:numPr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</w:t>
            </w: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სპეციფიკის</w:t>
            </w: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  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სწორად ასაბუთებს შერჩეული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ორგანიზაციულ-სამართლებრივი ფორმის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მიზანშეწონილობას;</w:t>
            </w:r>
          </w:p>
          <w:p w:rsidR="00082DF7" w:rsidRPr="00072AA7" w:rsidRDefault="00082DF7" w:rsidP="006C7F6A">
            <w:pPr>
              <w:pStyle w:val="ListParagraph"/>
              <w:numPr>
                <w:ilvl w:val="0"/>
                <w:numId w:val="3"/>
              </w:numPr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ადეკვატურად განსაზღვრავს ბიზნეს იდეის განხორციელებასთან დაკავშირებულ რისკებს;</w:t>
            </w:r>
          </w:p>
          <w:p w:rsidR="00082DF7" w:rsidRPr="00072AA7" w:rsidRDefault="00082DF7" w:rsidP="006C7F6A">
            <w:pPr>
              <w:pStyle w:val="ListParagraph"/>
              <w:numPr>
                <w:ilvl w:val="0"/>
                <w:numId w:val="3"/>
              </w:numPr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უკეთებს იდენტიფიცირებას საჭირო ლიცენზიებს/ნებართვებს/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სერტიფიკატებს.</w:t>
            </w:r>
          </w:p>
        </w:tc>
        <w:tc>
          <w:tcPr>
            <w:tcW w:w="2056" w:type="pct"/>
          </w:tcPr>
          <w:p w:rsidR="00082DF7" w:rsidRPr="00072AA7" w:rsidRDefault="00082DF7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ბაზრის კვლევის ელემენტები: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პოტენციური მომხმარებლები, პოტენციური კონკურენტები, მოთხოვნის სავარაუდო მასშტაბები წარმოებულ საქონლზე/გაწეულ მომსახურეობაზე, მსგავსი საქონლის/მომსახურეობის ფასების შესახებ ინფორმაციის მოძიება ლოკალურ ბაზარზე.</w:t>
            </w:r>
          </w:p>
          <w:p w:rsidR="00082DF7" w:rsidRPr="00072AA7" w:rsidRDefault="00082DF7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82DF7" w:rsidRPr="00072AA7" w:rsidRDefault="00082DF7" w:rsidP="006C7F6A">
            <w:pPr>
              <w:pStyle w:val="ListParagraph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მეწარმე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სუბიექტები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იგივე ორგანიზაციულ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სამართლებრივი ფორმები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072AA7">
              <w:rPr>
                <w:rFonts w:ascii="Sylfaen" w:hAnsi="Sylfaen" w:cs="Sylfaen"/>
                <w:sz w:val="20"/>
                <w:szCs w:val="20"/>
              </w:rPr>
              <w:t>ინდივიდუალური</w:t>
            </w:r>
            <w:proofErr w:type="spellEnd"/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72AA7">
              <w:rPr>
                <w:rFonts w:ascii="Sylfaen" w:hAnsi="Sylfaen" w:cs="Sylfaen"/>
                <w:sz w:val="20"/>
                <w:szCs w:val="20"/>
              </w:rPr>
              <w:t>მეწარმე</w:t>
            </w:r>
            <w:proofErr w:type="spellEnd"/>
            <w:r w:rsidRPr="00072AA7">
              <w:rPr>
                <w:rFonts w:ascii="Sylfaen" w:hAnsi="Sylfaen"/>
                <w:sz w:val="20"/>
                <w:szCs w:val="20"/>
              </w:rPr>
              <w:t>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72AA7">
              <w:rPr>
                <w:rFonts w:ascii="Sylfaen" w:hAnsi="Sylfaen" w:cs="Sylfaen"/>
                <w:sz w:val="20"/>
                <w:szCs w:val="20"/>
              </w:rPr>
              <w:t>შეზღუდული</w:t>
            </w:r>
            <w:proofErr w:type="spellEnd"/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72AA7">
              <w:rPr>
                <w:rFonts w:ascii="Sylfaen" w:hAnsi="Sylfaen" w:cs="Sylfaen"/>
                <w:sz w:val="20"/>
                <w:szCs w:val="20"/>
              </w:rPr>
              <w:t>პასუხისმგებლობის</w:t>
            </w:r>
            <w:proofErr w:type="spellEnd"/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72AA7">
              <w:rPr>
                <w:rFonts w:ascii="Sylfaen" w:hAnsi="Sylfaen" w:cs="Sylfaen"/>
                <w:sz w:val="20"/>
                <w:szCs w:val="20"/>
              </w:rPr>
              <w:t>საზოგადოება</w:t>
            </w:r>
            <w:proofErr w:type="spellEnd"/>
            <w:r w:rsidRPr="00072AA7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072AA7">
              <w:rPr>
                <w:rFonts w:ascii="Sylfaen" w:hAnsi="Sylfaen" w:cs="Sylfaen"/>
                <w:sz w:val="20"/>
                <w:szCs w:val="20"/>
              </w:rPr>
              <w:t>შპს</w:t>
            </w:r>
            <w:proofErr w:type="spellEnd"/>
            <w:r w:rsidRPr="00072AA7">
              <w:rPr>
                <w:rFonts w:ascii="Sylfaen" w:hAnsi="Sylfaen"/>
                <w:sz w:val="20"/>
                <w:szCs w:val="20"/>
              </w:rPr>
              <w:t>)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, სოლიდარული პასუხისმგებლობის საზოგადოება (სპს), კომანდიტური საზოგადოება (კს), სააქციო საზოგადოება ( სს, კორპორაცია), კოოპერატივი.</w:t>
            </w:r>
          </w:p>
          <w:p w:rsidR="00082DF7" w:rsidRPr="00072AA7" w:rsidRDefault="00082DF7" w:rsidP="006C7F6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08" w:type="pct"/>
          </w:tcPr>
          <w:p w:rsidR="00082DF7" w:rsidRPr="00072AA7" w:rsidRDefault="00082DF7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082DF7" w:rsidRPr="00072AA7" w:rsidRDefault="00082DF7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082DF7" w:rsidRPr="00072AA7" w:rsidTr="00082DF7">
        <w:trPr>
          <w:trHeight w:val="1043"/>
          <w:jc w:val="center"/>
        </w:trPr>
        <w:tc>
          <w:tcPr>
            <w:tcW w:w="750" w:type="pct"/>
          </w:tcPr>
          <w:p w:rsidR="00082DF7" w:rsidRPr="00072AA7" w:rsidRDefault="00082DF7" w:rsidP="006C7F6A">
            <w:pPr>
              <w:pStyle w:val="ListParagraph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ბიზნესის ორგანიზება</w:t>
            </w:r>
          </w:p>
        </w:tc>
        <w:tc>
          <w:tcPr>
            <w:tcW w:w="1586" w:type="pct"/>
          </w:tcPr>
          <w:p w:rsidR="00082DF7" w:rsidRPr="00072AA7" w:rsidRDefault="00082DF7" w:rsidP="006C7F6A">
            <w:pPr>
              <w:pStyle w:val="ListParagraph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აღწერს წარმოების/მომსახურეობის ტექნოლოგიურ პროცესს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082DF7" w:rsidRPr="00072AA7" w:rsidRDefault="00082DF7" w:rsidP="006C7F6A">
            <w:pPr>
              <w:pStyle w:val="ListParagraph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შერჩეული ტექნოლოგიის გათვალისწინებით, სწორად უკეთებს იდენტიფიცირებას საჭირო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ძირითად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საშუალებებს, აღჭურვილობასა და ინვენტარს;</w:t>
            </w:r>
          </w:p>
          <w:p w:rsidR="00082DF7" w:rsidRPr="00072AA7" w:rsidRDefault="00082DF7" w:rsidP="006C7F6A">
            <w:pPr>
              <w:pStyle w:val="ListParagraph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განსაზღვრავს საჭირო მასალებსა და ნედლეულს;</w:t>
            </w:r>
          </w:p>
          <w:p w:rsidR="00082DF7" w:rsidRPr="00072AA7" w:rsidRDefault="00082DF7" w:rsidP="006C7F6A">
            <w:pPr>
              <w:pStyle w:val="ListParagraph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განსაზღვრავს საჭირო ადამიანურ რესურსს.</w:t>
            </w:r>
          </w:p>
          <w:p w:rsidR="00082DF7" w:rsidRPr="00072AA7" w:rsidRDefault="00082DF7" w:rsidP="006C7F6A">
            <w:pPr>
              <w:pStyle w:val="ListParagraph"/>
              <w:tabs>
                <w:tab w:val="left" w:pos="251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56" w:type="pct"/>
          </w:tcPr>
          <w:p w:rsidR="00082DF7" w:rsidRPr="00072AA7" w:rsidRDefault="00082DF7" w:rsidP="006C7F6A">
            <w:pPr>
              <w:pStyle w:val="ListParagraph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ძირითადი საშუალებები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აღჭურვილობა  და ინვენტარი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მანქანები, მოწყობილობები, შენობა-ნაგებობები, მიწის ფართი,  ინვენტარი, კომუნიკაციები. </w:t>
            </w:r>
          </w:p>
          <w:p w:rsidR="00082DF7" w:rsidRPr="00072AA7" w:rsidRDefault="00082DF7" w:rsidP="006C7F6A">
            <w:pPr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მასალები და ნედლეული: წარმოების პროცესში გამოყენებული საბრუნავი საშუალებები, მ.შ. ენერგეტიკული რესურსები. </w:t>
            </w:r>
          </w:p>
          <w:p w:rsidR="00082DF7" w:rsidRPr="00072AA7" w:rsidRDefault="00082DF7" w:rsidP="006C7F6A">
            <w:pPr>
              <w:pStyle w:val="PlainText"/>
              <w:ind w:hanging="1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</w:tc>
        <w:tc>
          <w:tcPr>
            <w:tcW w:w="608" w:type="pct"/>
          </w:tcPr>
          <w:p w:rsidR="00082DF7" w:rsidRPr="00072AA7" w:rsidRDefault="00082DF7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082DF7" w:rsidRPr="00072AA7" w:rsidRDefault="00082DF7" w:rsidP="00072AA7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082DF7" w:rsidRPr="00072AA7" w:rsidTr="00082DF7">
        <w:trPr>
          <w:trHeight w:val="1043"/>
          <w:jc w:val="center"/>
        </w:trPr>
        <w:tc>
          <w:tcPr>
            <w:tcW w:w="750" w:type="pct"/>
          </w:tcPr>
          <w:p w:rsidR="00082DF7" w:rsidRPr="00072AA7" w:rsidRDefault="00082DF7" w:rsidP="006C7F6A">
            <w:pPr>
              <w:pStyle w:val="ListParagraph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3. პროდუქციის/</w:t>
            </w:r>
          </w:p>
          <w:p w:rsidR="00082DF7" w:rsidRPr="00072AA7" w:rsidRDefault="00082DF7" w:rsidP="006C7F6A">
            <w:pPr>
              <w:pStyle w:val="ListParagraph"/>
              <w:tabs>
                <w:tab w:val="left" w:pos="270"/>
              </w:tabs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მომსახურების რეალიზაცია</w:t>
            </w:r>
          </w:p>
        </w:tc>
        <w:tc>
          <w:tcPr>
            <w:tcW w:w="1586" w:type="pct"/>
          </w:tcPr>
          <w:p w:rsidR="00082DF7" w:rsidRPr="00072AA7" w:rsidRDefault="00082DF7" w:rsidP="006C7F6A">
            <w:pPr>
              <w:pStyle w:val="ListParagraph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არჩევს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მიწოდების ფორმას; </w:t>
            </w:r>
          </w:p>
          <w:p w:rsidR="00082DF7" w:rsidRPr="00072AA7" w:rsidRDefault="00082DF7" w:rsidP="006C7F6A">
            <w:pPr>
              <w:pStyle w:val="ListParagraph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არჩევს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გაყიდვების სახეს;</w:t>
            </w:r>
          </w:p>
          <w:p w:rsidR="00082DF7" w:rsidRPr="00072AA7" w:rsidRDefault="00082DF7" w:rsidP="006C7F6A">
            <w:pPr>
              <w:pStyle w:val="ListParagraph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ბიზნესისა და მომხმარებლის სპეციფიკის გათვალისწინებით, სწორად ირჩევს მომხმარებლის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სტიმულირების მექანიზმებს;</w:t>
            </w:r>
          </w:p>
          <w:p w:rsidR="00082DF7" w:rsidRPr="00072AA7" w:rsidRDefault="00082DF7" w:rsidP="006C7F6A">
            <w:pPr>
              <w:pStyle w:val="ListParagraph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განსაზღვრავს საქონლის/მომსახურების ფასს.</w:t>
            </w:r>
          </w:p>
          <w:p w:rsidR="00082DF7" w:rsidRPr="00072AA7" w:rsidRDefault="00082DF7" w:rsidP="006C7F6A">
            <w:pPr>
              <w:pStyle w:val="ListParagraph"/>
              <w:tabs>
                <w:tab w:val="left" w:pos="251"/>
              </w:tabs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56" w:type="pct"/>
          </w:tcPr>
          <w:p w:rsidR="00082DF7" w:rsidRPr="00072AA7" w:rsidRDefault="00082DF7" w:rsidP="006C7F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ფორმა: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ნაყარი, დაფასოებული, შეფუთვა, დიზაინი, გაყიდვა ადგილიდან, სავაჭრო ქსელის გამოყენება, დისტრიბუცია, ადგილზე მიწოდება/მომსახურეობა, სტანდარტული სერვისი, მომხმარებელზე მორგებული (კორპორატიული) სერვისი.</w:t>
            </w:r>
          </w:p>
          <w:p w:rsidR="00082DF7" w:rsidRPr="00072AA7" w:rsidRDefault="00082DF7" w:rsidP="006C7F6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გაყიდვების სახე: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საბითუმო, საცალო, მომსახურეობის სტანდარტული და კორპორატიული სერვისები.</w:t>
            </w:r>
          </w:p>
          <w:p w:rsidR="00082DF7" w:rsidRPr="00072AA7" w:rsidRDefault="00082DF7" w:rsidP="006C7F6A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სტიმულირების მექანიზმები: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რეკლამა, პერსონალური გაყიდვა, გაყიდვების სტიმულირება, კავშირები საზოგადოებასთან.</w:t>
            </w:r>
          </w:p>
        </w:tc>
        <w:tc>
          <w:tcPr>
            <w:tcW w:w="608" w:type="pct"/>
          </w:tcPr>
          <w:p w:rsidR="00082DF7" w:rsidRPr="00072AA7" w:rsidRDefault="00082DF7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082DF7" w:rsidRPr="00072AA7" w:rsidRDefault="00082DF7" w:rsidP="00072AA7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082DF7" w:rsidRPr="00072AA7" w:rsidTr="00082DF7">
        <w:trPr>
          <w:trHeight w:val="1043"/>
          <w:jc w:val="center"/>
        </w:trPr>
        <w:tc>
          <w:tcPr>
            <w:tcW w:w="750" w:type="pct"/>
          </w:tcPr>
          <w:p w:rsidR="00082DF7" w:rsidRPr="00072AA7" w:rsidRDefault="00082DF7" w:rsidP="006C7F6A">
            <w:pPr>
              <w:jc w:val="both"/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4. ფინანსური გეგმების შედგენა</w:t>
            </w:r>
          </w:p>
        </w:tc>
        <w:tc>
          <w:tcPr>
            <w:tcW w:w="1586" w:type="pct"/>
          </w:tcPr>
          <w:p w:rsidR="00082DF7" w:rsidRPr="00072AA7" w:rsidRDefault="00082DF7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ბიზნესის დაფინანსების  </w:t>
            </w: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 xml:space="preserve">      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 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წყაროს;</w:t>
            </w:r>
          </w:p>
          <w:p w:rsidR="00082DF7" w:rsidRPr="00072AA7" w:rsidRDefault="00082DF7" w:rsidP="006C7F6A">
            <w:p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2.  ბიზნესის სპეციფიკის გათვალისწინებით, სწორად განსაზღვრავს მოსალოდნელ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შემოსავლებს;</w:t>
            </w:r>
          </w:p>
          <w:p w:rsidR="00082DF7" w:rsidRPr="00072AA7" w:rsidRDefault="00082DF7" w:rsidP="006C7F6A">
            <w:pPr>
              <w:ind w:left="313" w:hanging="28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3.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ჩამოთვლის მოსალოდნელ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ხარჯებს;</w:t>
            </w:r>
          </w:p>
          <w:p w:rsidR="00082DF7" w:rsidRPr="00072AA7" w:rsidRDefault="00082DF7" w:rsidP="006C7F6A">
            <w:p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4. ბიზნესის სპეციფიკის გათვალისწინებით, სწორად უკეთებს იდენტიფიცირებას ბიუჯეტში შესატან გადასახადებს;</w:t>
            </w:r>
          </w:p>
          <w:p w:rsidR="00082DF7" w:rsidRPr="00072AA7" w:rsidRDefault="00082DF7" w:rsidP="006C7F6A">
            <w:p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5. სწორად ანგარიშობს მოსალოდნელი მოგების გაანგარიშებას.</w:t>
            </w:r>
          </w:p>
        </w:tc>
        <w:tc>
          <w:tcPr>
            <w:tcW w:w="2056" w:type="pct"/>
          </w:tcPr>
          <w:p w:rsidR="00082DF7" w:rsidRPr="00072AA7" w:rsidRDefault="00082DF7" w:rsidP="006C7F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დაფინანსების  შესაძლო წყაროები: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საკუთარი და მოზიდული ( საბანკო კრედიტი, ინვესტიცია, დაფინანსება, გრანტი და სხვა).</w:t>
            </w:r>
          </w:p>
          <w:p w:rsidR="00082DF7" w:rsidRPr="00072AA7" w:rsidRDefault="00082DF7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შემოსავლები: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შემოსავლები, ქონების რეალიზაციიდან მიღებული შემოსავლები, იჯარა, საპროცენტო სარგებელი, სესხი.</w:t>
            </w:r>
          </w:p>
          <w:p w:rsidR="00082DF7" w:rsidRPr="00072AA7" w:rsidRDefault="00082DF7" w:rsidP="006C7F6A">
            <w:pPr>
              <w:pStyle w:val="PlainText"/>
              <w:jc w:val="both"/>
              <w:rPr>
                <w:rFonts w:ascii="Sylfaen" w:hAnsi="Sylfaen"/>
                <w:bCs/>
                <w:noProof/>
                <w:lang w:val="ka-GE"/>
              </w:rPr>
            </w:pPr>
            <w:r w:rsidRPr="00072AA7">
              <w:rPr>
                <w:rFonts w:ascii="Sylfaen" w:hAnsi="Sylfaen"/>
                <w:b/>
                <w:lang w:val="ka-GE"/>
              </w:rPr>
              <w:t>ხარჯები:</w:t>
            </w:r>
            <w:r w:rsidRPr="00072AA7">
              <w:rPr>
                <w:rFonts w:ascii="Sylfaen" w:hAnsi="Sylfaen"/>
                <w:lang w:val="ka-GE"/>
              </w:rPr>
              <w:t xml:space="preserve"> მუდმივი და ცვალებადი ხარჯები.</w:t>
            </w:r>
          </w:p>
        </w:tc>
        <w:tc>
          <w:tcPr>
            <w:tcW w:w="608" w:type="pct"/>
          </w:tcPr>
          <w:p w:rsidR="00082DF7" w:rsidRPr="00072AA7" w:rsidRDefault="00082DF7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082DF7" w:rsidRPr="00072AA7" w:rsidRDefault="00082DF7" w:rsidP="00072AA7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:rsidR="007108CA" w:rsidRDefault="007108CA" w:rsidP="00637623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082DF7" w:rsidRDefault="00082DF7" w:rsidP="00637623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082DF7" w:rsidRPr="00082DF7" w:rsidRDefault="00082DF7" w:rsidP="00637623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3438B3" w:rsidRPr="00072AA7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072AA7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072AA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072AA7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072AA7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285684" w:rsidRPr="00072AA7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072AA7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072AA7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072AA7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072AA7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072AA7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072AA7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072AA7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/>
      </w:tblPr>
      <w:tblGrid>
        <w:gridCol w:w="1884"/>
        <w:gridCol w:w="3554"/>
        <w:gridCol w:w="2430"/>
        <w:gridCol w:w="4149"/>
        <w:gridCol w:w="2877"/>
      </w:tblGrid>
      <w:tr w:rsidR="009106AE" w:rsidRPr="00072AA7" w:rsidTr="00072AA7">
        <w:tc>
          <w:tcPr>
            <w:tcW w:w="489" w:type="pct"/>
            <w:vAlign w:val="center"/>
          </w:tcPr>
          <w:p w:rsidR="009106AE" w:rsidRPr="00072AA7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99" w:type="pct"/>
            <w:vAlign w:val="center"/>
          </w:tcPr>
          <w:p w:rsidR="009106AE" w:rsidRPr="00072AA7" w:rsidRDefault="009106AE" w:rsidP="004C7F6F">
            <w:pPr>
              <w:ind w:left="43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95" w:type="pct"/>
            <w:vAlign w:val="center"/>
          </w:tcPr>
          <w:p w:rsidR="009106AE" w:rsidRPr="00072AA7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072AA7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76" w:type="pct"/>
            <w:vAlign w:val="center"/>
          </w:tcPr>
          <w:p w:rsidR="009106AE" w:rsidRPr="00072AA7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640" w:type="pct"/>
            <w:vAlign w:val="center"/>
          </w:tcPr>
          <w:p w:rsidR="009106AE" w:rsidRPr="00072AA7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B7097" w:rsidRPr="00072AA7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61153"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082DF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="00B61153"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5D61BC" w:rsidRPr="00072AA7" w:rsidTr="00072AA7">
        <w:tc>
          <w:tcPr>
            <w:tcW w:w="489" w:type="pct"/>
          </w:tcPr>
          <w:p w:rsidR="005D61BC" w:rsidRPr="00072AA7" w:rsidRDefault="005D61BC" w:rsidP="005D61B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99" w:type="pct"/>
          </w:tcPr>
          <w:p w:rsidR="005D61BC" w:rsidRPr="00072AA7" w:rsidRDefault="005D61BC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 და მეწარმეობა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5D61BC" w:rsidRPr="00072AA7" w:rsidRDefault="005D61BC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ადგილი და როლი ეკონომიკაში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27614F" w:rsidRPr="00072AA7" w:rsidRDefault="0027614F" w:rsidP="006C7F6A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მდებარეობა და მისი გავლენა წარმატებაზე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5D61BC" w:rsidRPr="00072AA7" w:rsidRDefault="005D61BC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ბაზარი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და მისი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სტრუქტურა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034FDB" w:rsidRPr="00072AA7" w:rsidRDefault="00034FDB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ბაზრის კვლევის მნიშვნელობა, კვლევის ელემენტები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034FDB" w:rsidRPr="00072AA7" w:rsidRDefault="00034FDB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ინფორმაციის შეგროვების გზები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5D61BC" w:rsidRPr="00072AA7" w:rsidRDefault="005D61BC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ეკონომიკური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</w:t>
            </w:r>
            <w:r w:rsidR="0027614F"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სფეროები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5D61BC" w:rsidRPr="00072AA7" w:rsidRDefault="005D61BC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 გარემო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A520F" w:rsidRPr="00072AA7" w:rsidRDefault="006A520F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იდეა და მის შერჩევასთან დაკავშირებული პროცედურები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2A045D" w:rsidRPr="00072AA7" w:rsidRDefault="002A045D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სახელწოდება და მის შერჩევასთან დაკავშირებული პროცედურები</w:t>
            </w:r>
          </w:p>
          <w:p w:rsidR="0056518A" w:rsidRPr="00072AA7" w:rsidRDefault="0056518A" w:rsidP="006C7F6A">
            <w:pPr>
              <w:pStyle w:val="ListParagraph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3B1EEA" w:rsidRPr="00072AA7" w:rsidRDefault="00B24A1A" w:rsidP="006C7F6A">
            <w:pPr>
              <w:pStyle w:val="ListParagraph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მეწარმე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სუბიექტები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ორგანიზაციულ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სამართლებრივი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:rsidR="003B1EEA" w:rsidRPr="00072AA7" w:rsidRDefault="003B1EEA" w:rsidP="006C7F6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მეწარმე</w:t>
            </w:r>
          </w:p>
          <w:p w:rsidR="003B1EEA" w:rsidRPr="00072AA7" w:rsidRDefault="00B24A1A" w:rsidP="006C7F6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შეზღუდული პასუხისმგებლობის საზოგადოება</w:t>
            </w:r>
            <w:r w:rsidR="003B1EEA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(შპს)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3B1EEA" w:rsidRPr="00072AA7" w:rsidRDefault="003B1EEA" w:rsidP="006C7F6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სოლიდარული პასუხისმგებლობის საზოგადოება (სპს)</w:t>
            </w:r>
          </w:p>
          <w:p w:rsidR="003B1EEA" w:rsidRPr="00072AA7" w:rsidRDefault="003B1EEA" w:rsidP="006C7F6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კომანდიტური საზოგადოება (კს)</w:t>
            </w:r>
          </w:p>
          <w:p w:rsidR="003B1EEA" w:rsidRPr="00072AA7" w:rsidRDefault="003B1EEA" w:rsidP="006C7F6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სააქციო საზოგადოება ( სს, კორპორაცია)</w:t>
            </w:r>
          </w:p>
          <w:p w:rsidR="003B1EEA" w:rsidRPr="00072AA7" w:rsidRDefault="003B1EEA" w:rsidP="006C7F6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კოოპერატივი</w:t>
            </w:r>
          </w:p>
          <w:p w:rsidR="00B24A1A" w:rsidRPr="00072AA7" w:rsidRDefault="00B24A1A" w:rsidP="006C7F6A">
            <w:pPr>
              <w:pStyle w:val="ListParagraph"/>
              <w:ind w:left="7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უპირატესობები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ნაკლოვანებები)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145A1D" w:rsidRPr="00072AA7" w:rsidRDefault="006972D4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</w:t>
            </w:r>
            <w:r w:rsidR="00145A1D" w:rsidRPr="00072AA7">
              <w:rPr>
                <w:rFonts w:ascii="Sylfaen" w:hAnsi="Sylfaen"/>
                <w:sz w:val="20"/>
                <w:szCs w:val="20"/>
                <w:lang w:val="ka-GE"/>
              </w:rPr>
              <w:t>სის რეგისტრაცია და პროცედურები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145A1D" w:rsidRPr="00072AA7" w:rsidRDefault="006972D4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სარეგი</w:t>
            </w:r>
            <w:r w:rsidR="007270AC" w:rsidRPr="00072AA7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ტრაციო</w:t>
            </w:r>
            <w:r w:rsidR="00145A1D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დოკუმენტები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6972D4" w:rsidRPr="00072AA7" w:rsidRDefault="006972D4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პარტნიორები და წილობრივი მონაწილეობა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475EC6" w:rsidRPr="00072AA7" w:rsidRDefault="00475EC6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ბიზნესსაქმიანობასთან დაკავშირებული რისკები და მისი მართვის მექანიზმები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5D61BC" w:rsidRPr="00072AA7" w:rsidRDefault="005D61BC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ლიცენზიები, ნებართვები და სერტიფიკატები, მათი არსი და სახეები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695" w:type="pct"/>
          </w:tcPr>
          <w:p w:rsidR="00173F8B" w:rsidRPr="00072AA7" w:rsidRDefault="00173F8B" w:rsidP="006C7F6A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</w:t>
            </w:r>
            <w:r w:rsidR="0056518A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56518A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</w:t>
            </w:r>
            <w:r w:rsidR="00082DF7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არ იყოს ცოდნის პასიური მიმღები. ის თავად უნდა იყოს ჩართული ცოდნის აგების პროცესში</w:t>
            </w:r>
            <w:r w:rsidR="0056518A" w:rsidRPr="00072AA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სტუდენტებს</w:t>
            </w:r>
            <w:r w:rsidR="00082DF7"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ქეისები, ჩართოს დისკუსიაში, დამოუკიდებლად ამუშაოს ტექსტზე და ა.შ</w:t>
            </w:r>
          </w:p>
          <w:p w:rsidR="00173F8B" w:rsidRPr="00072AA7" w:rsidRDefault="00173F8B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D61BC" w:rsidRPr="00072AA7" w:rsidRDefault="00173F8B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7270AC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7270AC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მასწავლებლი/მენტორი ახდენს პროფესიული/პრაქტიკული უნარების დემონსტრირებას. პროფესიული სტუდენტები</w:t>
            </w:r>
            <w:r w:rsidR="00082DF7"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ჯერ პროფესიული </w:t>
            </w:r>
            <w:proofErr w:type="spellStart"/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7270AC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7270AC" w:rsidRPr="00072A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:rsidR="005D61BC" w:rsidRPr="00072AA7" w:rsidRDefault="006E61FD" w:rsidP="006C7F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:rsidR="006E61FD" w:rsidRPr="00072AA7" w:rsidRDefault="006E61FD" w:rsidP="006C7F6A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ბიზნესიდეის შერჩევა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:rsidR="006E61FD" w:rsidRPr="00072AA7" w:rsidRDefault="006E61FD" w:rsidP="006C7F6A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სახელწოდების შერჩევა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:rsidR="006E61FD" w:rsidRPr="00072AA7" w:rsidRDefault="006E61FD" w:rsidP="006C7F6A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მდებარეობის შერჩევა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:rsidR="006E61FD" w:rsidRPr="00072AA7" w:rsidRDefault="006E61FD" w:rsidP="006C7F6A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პოტენციური კლიენტების განსაზღვრა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:rsidR="006E61FD" w:rsidRPr="00072AA7" w:rsidRDefault="006E61FD" w:rsidP="006C7F6A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პოტენციური კონკურენტების განსაზღვრა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:rsidR="006E61FD" w:rsidRPr="00072AA7" w:rsidRDefault="00B56F2D" w:rsidP="006C7F6A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მოთხოვნის სავარაუდო მა</w:t>
            </w:r>
            <w:r w:rsidR="0056518A" w:rsidRPr="00072AA7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შტაბების განსაზღვრა, მსგავს საქონელზე/მომსახურეობაზე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:rsidR="00A256D5" w:rsidRPr="00072AA7" w:rsidRDefault="00447893" w:rsidP="006C7F6A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</w:t>
            </w:r>
            <w:r w:rsidR="00A256D5" w:rsidRPr="00072AA7">
              <w:rPr>
                <w:rFonts w:ascii="Sylfaen" w:hAnsi="Sylfaen" w:cs="Arial"/>
                <w:sz w:val="20"/>
                <w:szCs w:val="20"/>
                <w:lang w:val="ka-GE"/>
              </w:rPr>
              <w:t>იზნესის ორგანიზაციულ</w:t>
            </w: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  <w:r w:rsidR="00A256D5" w:rsidRPr="00072AA7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სამართლებრივი ფორმის შერჩევა და დასაბუთება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:rsidR="00447893" w:rsidRPr="00072AA7" w:rsidRDefault="00447893" w:rsidP="006C7F6A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ორგანიზაციულ- სამართლებრივი ფორმის შესაბამისად, ბიზნესის სარეგისტრაციო დოკუმენტაციის შედგენა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:rsidR="00541D4C" w:rsidRPr="00072AA7" w:rsidRDefault="00541D4C" w:rsidP="006C7F6A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სპეციფიკის მიხედვით საქმიანობასთან დაკავშირებული რისკების სახეობებისა და მისი მართვის მექანიზმების განსაზღვრა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:rsidR="00A256D5" w:rsidRPr="00072AA7" w:rsidRDefault="00A256D5" w:rsidP="006C7F6A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სპეციფიკის მიხედვით საჭირო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ლიცენზიების/ნებართვების/სერტი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ფიკატების სახეობის იდენტიფიცირება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640" w:type="pct"/>
          </w:tcPr>
          <w:p w:rsidR="005D61BC" w:rsidRPr="00072AA7" w:rsidRDefault="005D61BC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:rsidR="005D61BC" w:rsidRPr="00072AA7" w:rsidRDefault="005D61BC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082DF7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5D61BC" w:rsidRPr="00072AA7" w:rsidRDefault="005D61BC" w:rsidP="006C7F6A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216AD2" w:rsidRPr="00072AA7" w:rsidTr="00072AA7">
        <w:tc>
          <w:tcPr>
            <w:tcW w:w="489" w:type="pct"/>
          </w:tcPr>
          <w:p w:rsidR="00216AD2" w:rsidRPr="00072AA7" w:rsidRDefault="00EF580F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99" w:type="pct"/>
          </w:tcPr>
          <w:p w:rsidR="00216AD2" w:rsidRPr="00072AA7" w:rsidRDefault="00216AD2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საწარმოო რესურსები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ბუნებრივი რესურსები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გამოლევადი და გამოულეველი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ადამიანური რესურსები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216AD2" w:rsidRPr="00072AA7" w:rsidRDefault="00216AD2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წარმოების ფაქტორები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216AD2" w:rsidRPr="00072AA7" w:rsidRDefault="00216AD2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</w:t>
            </w:r>
            <w:r w:rsidR="00F82565"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პროცესი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 და ნედლეული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216AD2" w:rsidRPr="00072AA7" w:rsidRDefault="00216AD2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მასალებისა და ნედლეულის ბაზრები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A27F55" w:rsidRPr="00072AA7" w:rsidRDefault="00A27F55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შრომითი რესურსის არსი და მისი საჭიროების განსაზღვრა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:rsidR="00216AD2" w:rsidRPr="00072AA7" w:rsidRDefault="00216AD2" w:rsidP="006C7F6A">
            <w:pPr>
              <w:tabs>
                <w:tab w:val="left" w:pos="252"/>
              </w:tabs>
              <w:ind w:left="54" w:right="33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695" w:type="pct"/>
          </w:tcPr>
          <w:p w:rsidR="00173F8B" w:rsidRPr="00072AA7" w:rsidRDefault="00173F8B" w:rsidP="006C7F6A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გადასცემს ახალ ინფორმაციას. მნიშვნელოვანია</w:t>
            </w:r>
            <w:r w:rsidR="00F82565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F82565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</w:t>
            </w:r>
            <w:r w:rsidR="00082DF7"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არ იყოს ცოდნის პასიური მიმღები. ის თავად უნდა იყოს ჩართული ცოდნის აგების პროცესში</w:t>
            </w:r>
            <w:r w:rsidR="00F82565" w:rsidRPr="00072AA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</w:t>
            </w:r>
            <w:r w:rsidR="00082DF7"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ქეისები, ჩართოს დისკუსიაში, დამოუკიდებლად ამუშაოს ტექსტზე და ა.შ</w:t>
            </w:r>
          </w:p>
          <w:p w:rsidR="00216AD2" w:rsidRPr="00072AA7" w:rsidRDefault="00173F8B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მეცადინეობა, რომლის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მასწავლებლი/მენტორი ახდენს პროფესიული/პრაქტიკული უნარების დემონსტრირებას. პროფესიული სტუდენტები</w:t>
            </w:r>
            <w:r w:rsidR="00082DF7"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ჯერ პროფესიული </w:t>
            </w:r>
            <w:proofErr w:type="spellStart"/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:rsidR="00A27F55" w:rsidRPr="00072AA7" w:rsidRDefault="00A27F55" w:rsidP="006C7F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:rsidR="00216AD2" w:rsidRPr="00072AA7" w:rsidRDefault="00A27F55" w:rsidP="006C7F6A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გათვალისწინებით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წარმოების/მომსახურების ტექნოლოგიური პროცესის აღწერა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:rsidR="00A27F55" w:rsidRPr="00072AA7" w:rsidRDefault="00A27F55" w:rsidP="006C7F6A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ბიზნესის ტექნოლოგიური პროცესის გათვალისწინებით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საჭ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ძირითადი საშუალებების, აღჭრულვილობისა და ინვენტარის სახეობისა და რაოდენობის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:rsidR="00A27F55" w:rsidRPr="00072AA7" w:rsidRDefault="00A27F55" w:rsidP="006C7F6A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ტექნოლოგიური პროცესის გათვალისწინებით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საჭ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მასალებისა და ნედლეულის სახეობისა და რაოდენობის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</w:p>
          <w:p w:rsidR="00A27F55" w:rsidRPr="00072AA7" w:rsidRDefault="00A27F55" w:rsidP="006C7F6A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საჭ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ადამიანური რესურსის რაოდენობის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.</w:t>
            </w:r>
          </w:p>
        </w:tc>
        <w:tc>
          <w:tcPr>
            <w:tcW w:w="1640" w:type="pct"/>
          </w:tcPr>
          <w:p w:rsidR="00216AD2" w:rsidRPr="00072AA7" w:rsidRDefault="00216AD2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:rsidR="00216AD2" w:rsidRPr="00072AA7" w:rsidRDefault="00216AD2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082DF7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216AD2" w:rsidRPr="00072AA7" w:rsidRDefault="00216AD2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16AD2" w:rsidRPr="00072AA7" w:rsidTr="00072AA7">
        <w:trPr>
          <w:trHeight w:val="1457"/>
        </w:trPr>
        <w:tc>
          <w:tcPr>
            <w:tcW w:w="489" w:type="pct"/>
          </w:tcPr>
          <w:p w:rsidR="00216AD2" w:rsidRPr="00072AA7" w:rsidRDefault="00EF580F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99" w:type="pct"/>
          </w:tcPr>
          <w:p w:rsidR="00A92A99" w:rsidRPr="00072AA7" w:rsidRDefault="00D24EED" w:rsidP="006C7F6A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, საქონლის შეფუთვა და მარკირება, მოთხოვნები მარკირების მიმართ</w:t>
            </w:r>
          </w:p>
          <w:p w:rsidR="00A92A99" w:rsidRPr="00072AA7" w:rsidRDefault="00A92A99" w:rsidP="006C7F6A">
            <w:pPr>
              <w:pStyle w:val="ListParagraph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ფორმა:</w:t>
            </w:r>
          </w:p>
          <w:p w:rsidR="00A92A99" w:rsidRPr="00072AA7" w:rsidRDefault="00A92A99" w:rsidP="006C7F6A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 </w:t>
            </w:r>
          </w:p>
          <w:p w:rsidR="00A92A99" w:rsidRPr="00072AA7" w:rsidRDefault="00A92A99" w:rsidP="006C7F6A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დაფასოებული</w:t>
            </w:r>
          </w:p>
          <w:p w:rsidR="00A92A99" w:rsidRPr="00072AA7" w:rsidRDefault="00A92A99" w:rsidP="006C7F6A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შეფუთვა</w:t>
            </w:r>
          </w:p>
          <w:p w:rsidR="00A92A99" w:rsidRPr="00072AA7" w:rsidRDefault="00A92A99" w:rsidP="006C7F6A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დიზაინი</w:t>
            </w:r>
          </w:p>
          <w:p w:rsidR="00A92A99" w:rsidRPr="00072AA7" w:rsidRDefault="00A92A99" w:rsidP="006C7F6A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გაყიდვა ადგილიდან</w:t>
            </w:r>
          </w:p>
          <w:p w:rsidR="00A92A99" w:rsidRPr="00072AA7" w:rsidRDefault="00A92A99" w:rsidP="006C7F6A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სავაჭრო ქსელის გამოყენება </w:t>
            </w:r>
          </w:p>
          <w:p w:rsidR="00A92A99" w:rsidRPr="00072AA7" w:rsidRDefault="00A92A99" w:rsidP="006C7F6A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დისტრიბუცია </w:t>
            </w:r>
          </w:p>
          <w:p w:rsidR="00A92A99" w:rsidRPr="00072AA7" w:rsidRDefault="00A92A99" w:rsidP="006C7F6A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ადგილზე მიწოდება/მომსახურეობა</w:t>
            </w:r>
          </w:p>
          <w:p w:rsidR="00A92A99" w:rsidRPr="00072AA7" w:rsidRDefault="00A92A99" w:rsidP="006C7F6A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 სტანდარტული სერვისი</w:t>
            </w:r>
          </w:p>
          <w:p w:rsidR="00D24EED" w:rsidRPr="00072AA7" w:rsidRDefault="00A92A99" w:rsidP="006C7F6A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კლიენტზე მორგებული (კორპორატიული) სერვისი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D24EED" w:rsidRPr="00072AA7" w:rsidRDefault="00D24EED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შერჩეულ მყიდველთან სწორი ურთიერთობის აგება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7B285D" w:rsidRPr="00072AA7" w:rsidRDefault="00D24EED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გაყიდვის სახეები</w:t>
            </w:r>
            <w:r w:rsidR="007B285D" w:rsidRPr="00072AA7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7B285D" w:rsidRPr="00072AA7" w:rsidRDefault="007B285D" w:rsidP="006C7F6A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საბითუმო</w:t>
            </w:r>
          </w:p>
          <w:p w:rsidR="007B285D" w:rsidRPr="00072AA7" w:rsidRDefault="007B285D" w:rsidP="006C7F6A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საცალო</w:t>
            </w:r>
          </w:p>
          <w:p w:rsidR="007B285D" w:rsidRPr="00072AA7" w:rsidRDefault="007B285D" w:rsidP="006C7F6A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მომსახურეობის სტანდარტული და კორპორატიული სერვისები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D24EED" w:rsidRPr="00072AA7" w:rsidRDefault="00D24EED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მომსახურეობის ბიზნესის სპეციფიკა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7B285D" w:rsidRPr="00072AA7" w:rsidRDefault="004F40D3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</w:t>
            </w:r>
            <w:r w:rsidR="00216AD2"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D16822"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216AD2"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სტიმულირების</w:t>
            </w:r>
            <w:r w:rsidR="00D16822"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216AD2"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მექანიზმები</w:t>
            </w:r>
            <w:r w:rsidR="00216AD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:rsidR="007B285D" w:rsidRPr="00072AA7" w:rsidRDefault="007B285D" w:rsidP="006C7F6A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რეკლამა</w:t>
            </w:r>
            <w:r w:rsidR="00216AD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216AD2" w:rsidRPr="00072AA7" w:rsidRDefault="00216AD2" w:rsidP="006C7F6A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რეკლამის სახეები მიზნისა და ფუნქციის მიხედვით</w:t>
            </w:r>
            <w:r w:rsidR="00D24EED" w:rsidRPr="00072AA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:rsidR="007B285D" w:rsidRPr="00072AA7" w:rsidRDefault="007B285D" w:rsidP="006C7F6A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პერსონალური გაყიდვა</w:t>
            </w:r>
          </w:p>
          <w:p w:rsidR="007B285D" w:rsidRPr="00072AA7" w:rsidRDefault="007B285D" w:rsidP="006C7F6A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გაყიდვების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სტიმულირება</w:t>
            </w:r>
          </w:p>
          <w:p w:rsidR="007B285D" w:rsidRPr="00072AA7" w:rsidRDefault="007B285D" w:rsidP="006C7F6A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კავშირები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საზოგადოებასთან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216AD2" w:rsidRPr="00072AA7" w:rsidRDefault="00216AD2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რეკლამის ეფექტურობა მიზნობრივი ჯგუფის გათვალისწინებით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3041C7" w:rsidRPr="00072AA7" w:rsidRDefault="003041C7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საქონლის/მომსახურების ფასის არსი, ფასწარმო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>ქ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მნა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216AD2" w:rsidRPr="00072AA7" w:rsidRDefault="00216AD2" w:rsidP="006C7F6A">
            <w:pPr>
              <w:tabs>
                <w:tab w:val="left" w:pos="252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95" w:type="pct"/>
          </w:tcPr>
          <w:p w:rsidR="00173F8B" w:rsidRPr="00072AA7" w:rsidRDefault="00173F8B" w:rsidP="006C7F6A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</w:t>
            </w:r>
            <w:r w:rsidR="00082DF7"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არ იყოს ცოდნის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პასიური მიმღები. ის თავად უნდა იყოს ჩართული ცოდნის აგების პროცესში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</w:t>
            </w:r>
            <w:r w:rsidR="00082DF7"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ქეისები, ჩართოს დისკუსიაში, დამოუკიდებლად ამუშაოს ტექსტზე და ა.შ</w:t>
            </w:r>
          </w:p>
          <w:p w:rsidR="00216AD2" w:rsidRPr="00072AA7" w:rsidRDefault="00173F8B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 სტუდენტები</w:t>
            </w:r>
            <w:r w:rsidR="00082DF7"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ჯერ პროფესიული </w:t>
            </w:r>
            <w:proofErr w:type="spellStart"/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:rsidR="00216AD2" w:rsidRPr="00072AA7" w:rsidRDefault="007B285D" w:rsidP="006C7F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:rsidR="007B285D" w:rsidRPr="00072AA7" w:rsidRDefault="007B285D" w:rsidP="006C7F6A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 შეფუთვის ფორმისა და დიზაინის შერჩევა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7B285D" w:rsidRPr="00072AA7" w:rsidRDefault="007B285D" w:rsidP="006C7F6A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მიწოდების  ფორმის შერჩევა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7B285D" w:rsidRPr="00072AA7" w:rsidRDefault="007B285D" w:rsidP="006C7F6A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 გაყიდვის სახის შეჩევა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7B285D" w:rsidRPr="00072AA7" w:rsidRDefault="007B285D" w:rsidP="006C7F6A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მომხმარებლის სტიმულირების მექანიზმ(ებ)ის შერჩევა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3041C7" w:rsidRPr="00072AA7" w:rsidRDefault="003041C7" w:rsidP="006C7F6A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მიხედვით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საქონლის/მომსახურების ფასის განსაზღვრა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7B285D" w:rsidRPr="00072AA7" w:rsidRDefault="007B285D" w:rsidP="006C7F6A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B285D" w:rsidRPr="00072AA7" w:rsidRDefault="007B285D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0" w:type="pct"/>
          </w:tcPr>
          <w:p w:rsidR="00216AD2" w:rsidRPr="00072AA7" w:rsidRDefault="00216AD2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:rsidR="00216AD2" w:rsidRPr="00072AA7" w:rsidRDefault="00216AD2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082DF7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216AD2" w:rsidRPr="00072AA7" w:rsidRDefault="00216AD2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216AD2" w:rsidRPr="00072AA7" w:rsidTr="00072AA7">
        <w:trPr>
          <w:trHeight w:val="890"/>
        </w:trPr>
        <w:tc>
          <w:tcPr>
            <w:tcW w:w="489" w:type="pct"/>
          </w:tcPr>
          <w:p w:rsidR="00216AD2" w:rsidRPr="00072AA7" w:rsidRDefault="00EF580F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299" w:type="pct"/>
          </w:tcPr>
          <w:p w:rsidR="00FA47CE" w:rsidRPr="00072AA7" w:rsidRDefault="00FA47CE" w:rsidP="006C7F6A">
            <w:pPr>
              <w:pStyle w:val="ListParagraph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დაფინანსების წყაროები: </w:t>
            </w:r>
          </w:p>
          <w:p w:rsidR="00FA47CE" w:rsidRPr="00072AA7" w:rsidRDefault="00FA47CE" w:rsidP="006C7F6A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საკუთარი</w:t>
            </w:r>
          </w:p>
          <w:p w:rsidR="00FA47CE" w:rsidRPr="00072AA7" w:rsidRDefault="00FA47CE" w:rsidP="006C7F6A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მოზიდული ( საბანკო კრედიტი, ინვესტიცია, დაფინანსება, გრანტი და სხვა)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216AD2" w:rsidRPr="00072AA7" w:rsidRDefault="00216AD2" w:rsidP="006C7F6A">
            <w:pPr>
              <w:pStyle w:val="ListParagraph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</w:t>
            </w:r>
            <w:r w:rsidR="00846630"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შემოსავლები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="00846630"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სახეებ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380C55" w:rsidRPr="00072AA7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:rsidR="00380C55" w:rsidRPr="00072AA7" w:rsidRDefault="00380C55" w:rsidP="006C7F6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</w:t>
            </w:r>
          </w:p>
          <w:p w:rsidR="00380C55" w:rsidRPr="00072AA7" w:rsidRDefault="00380C55" w:rsidP="006C7F6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ქონების რეალიზაციიდან მიღებული შემოსავლები </w:t>
            </w:r>
          </w:p>
          <w:p w:rsidR="00380C55" w:rsidRPr="00072AA7" w:rsidRDefault="00380C55" w:rsidP="006C7F6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იჯარა</w:t>
            </w:r>
          </w:p>
          <w:p w:rsidR="00380C55" w:rsidRPr="00072AA7" w:rsidRDefault="00380C55" w:rsidP="006C7F6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საპროცენტო სარგებელი </w:t>
            </w:r>
          </w:p>
          <w:p w:rsidR="00380C55" w:rsidRPr="00072AA7" w:rsidRDefault="00380C55" w:rsidP="006C7F6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სესხი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216AD2" w:rsidRPr="00072AA7" w:rsidRDefault="00216AD2" w:rsidP="006C7F6A">
            <w:pPr>
              <w:pStyle w:val="ListParagraph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საკონტროლო-სალარო აპარატი, მისი სავალდებულო გამოყენების შემთხვევები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216AD2" w:rsidRPr="00072AA7" w:rsidRDefault="00216AD2" w:rsidP="006C7F6A">
            <w:pPr>
              <w:pStyle w:val="ListParagraph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ხარჯები და  სახეები</w:t>
            </w:r>
            <w:r w:rsidR="005A32EC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:rsidR="005A32EC" w:rsidRPr="00072AA7" w:rsidRDefault="005A32EC" w:rsidP="006C7F6A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მუდმივი</w:t>
            </w:r>
          </w:p>
          <w:p w:rsidR="005A32EC" w:rsidRPr="00072AA7" w:rsidRDefault="005A32EC" w:rsidP="006C7F6A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ცვალებადი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D464AC" w:rsidRPr="00072AA7" w:rsidRDefault="00D464AC" w:rsidP="006C7F6A">
            <w:pPr>
              <w:pStyle w:val="ListParagraph"/>
              <w:numPr>
                <w:ilvl w:val="0"/>
                <w:numId w:val="37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გადასახადის არსი და სახეები:</w:t>
            </w:r>
          </w:p>
          <w:p w:rsidR="00D464AC" w:rsidRPr="00072AA7" w:rsidRDefault="00D464AC" w:rsidP="006C7F6A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საშემოსავლო გადასახადი</w:t>
            </w:r>
          </w:p>
          <w:p w:rsidR="00D464AC" w:rsidRPr="00072AA7" w:rsidRDefault="00D464AC" w:rsidP="006C7F6A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მოგების გადასახადი</w:t>
            </w:r>
          </w:p>
          <w:p w:rsidR="00D464AC" w:rsidRPr="00072AA7" w:rsidRDefault="00D464AC" w:rsidP="006C7F6A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ქონების გადასახადი</w:t>
            </w:r>
          </w:p>
          <w:p w:rsidR="00D464AC" w:rsidRPr="00072AA7" w:rsidRDefault="00D464AC" w:rsidP="006C7F6A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დამატებული ღირებულების გადასახადი</w:t>
            </w:r>
          </w:p>
          <w:p w:rsidR="00D464AC" w:rsidRPr="00072AA7" w:rsidRDefault="00D464AC" w:rsidP="006C7F6A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აქციზი</w:t>
            </w:r>
          </w:p>
          <w:p w:rsidR="00D464AC" w:rsidRPr="00072AA7" w:rsidRDefault="00D464AC" w:rsidP="006C7F6A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იმპორტის გადასახადი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F70BCE" w:rsidRPr="00072AA7" w:rsidRDefault="00F70BCE" w:rsidP="006C7F6A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დაბეგვრის შეღავათიანი რეჟიმები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F70BCE" w:rsidRPr="00072AA7" w:rsidRDefault="00F70BCE" w:rsidP="006C7F6A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გადასახადის გადამხდელად რეგისტრაციის პროცედურები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744D73" w:rsidRPr="00072AA7" w:rsidRDefault="00744D73" w:rsidP="006C7F6A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ბიუჯეტში შესატანი გადასახადების იდენტიფიცირება და კალკულაცია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744D73" w:rsidRPr="00072AA7" w:rsidRDefault="00216AD2" w:rsidP="006C7F6A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შემოსავლებისა და ხარჯების </w:t>
            </w:r>
            <w:r w:rsidR="00D464AC" w:rsidRPr="00072AA7">
              <w:rPr>
                <w:rFonts w:ascii="Sylfaen" w:hAnsi="Sylfaen"/>
                <w:sz w:val="20"/>
                <w:szCs w:val="20"/>
                <w:lang w:val="ka-GE"/>
              </w:rPr>
              <w:t>კალკულაცია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744D73" w:rsidRPr="00072AA7" w:rsidRDefault="00744D73" w:rsidP="006C7F6A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მოგება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216AD2" w:rsidRPr="00072AA7" w:rsidRDefault="00216AD2" w:rsidP="006C7F6A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დივიდენდი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</w:tc>
        <w:tc>
          <w:tcPr>
            <w:tcW w:w="695" w:type="pct"/>
          </w:tcPr>
          <w:p w:rsidR="00173F8B" w:rsidRPr="00072AA7" w:rsidRDefault="00173F8B" w:rsidP="006C7F6A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</w:t>
            </w:r>
            <w:r w:rsidR="00082DF7"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არ იყოს ცოდნის პასიური მიმღები. ის თავად უნდა იყოს ჩართული ცოდნის აგების პროცესში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გამოიყენოს კითხვა-პასუხის რეჟიმი, გაარჩევინოს პროფესიულ სტუდენტებს</w:t>
            </w:r>
            <w:r w:rsidR="00082DF7"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ქეისები, ჩართოს დისკუსიაში, დამოუკიდებლად ამუშაოს ტექსტზე და ა.შ</w:t>
            </w:r>
          </w:p>
          <w:p w:rsidR="00173F8B" w:rsidRPr="00072AA7" w:rsidRDefault="00173F8B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16AD2" w:rsidRPr="00072AA7" w:rsidRDefault="00173F8B" w:rsidP="006C7F6A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მასწავლებლი/მენტორი ახდენს პროფესიული/პრაქტიკული უნარების დემონსტრირებას. პროფესიული სტუდენტები</w:t>
            </w:r>
            <w:r w:rsidR="00082DF7"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ჯერ პროფესიული </w:t>
            </w:r>
            <w:proofErr w:type="spellStart"/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:rsidR="00216AD2" w:rsidRPr="00072AA7" w:rsidRDefault="00F32BA3" w:rsidP="006C7F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:rsidR="00F32BA3" w:rsidRPr="00072AA7" w:rsidRDefault="00F32BA3" w:rsidP="006C7F6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დაფინანსების შ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ესაძლო წყაროების იდენტიფიცირება;</w:t>
            </w:r>
          </w:p>
          <w:p w:rsidR="00F32BA3" w:rsidRPr="00072AA7" w:rsidRDefault="00F32BA3" w:rsidP="006C7F6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ბიზნესის დაწყებასთან დაკავშირებული ხარჯების იდენტიფიცირება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:rsidR="00F32BA3" w:rsidRPr="00072AA7" w:rsidRDefault="00F32BA3" w:rsidP="006C7F6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შემოსავლების სახეობებისა და 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:rsidR="00F32BA3" w:rsidRPr="00072AA7" w:rsidRDefault="00F32BA3" w:rsidP="006C7F6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ხარჯების სახეობებისა და 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:rsidR="00DF6A08" w:rsidRPr="00072AA7" w:rsidRDefault="00DF6A08" w:rsidP="006C7F6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ბიუჯეტშ</w:t>
            </w:r>
            <w:r w:rsidR="0073430B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შესატანი გადასახადების სახეობების იდენტიფიცირება და გადასახდელი თანხის 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:rsidR="000A529D" w:rsidRPr="00072AA7" w:rsidRDefault="000A529D" w:rsidP="006C7F6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წმინდ ა მოგების კალკულაცია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.</w:t>
            </w:r>
          </w:p>
          <w:p w:rsidR="00F32BA3" w:rsidRPr="00072AA7" w:rsidRDefault="00F32BA3" w:rsidP="006C7F6A">
            <w:pPr>
              <w:pStyle w:val="ListParagraph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:rsidR="00F32BA3" w:rsidRPr="00072AA7" w:rsidRDefault="00F32BA3" w:rsidP="006C7F6A">
            <w:pPr>
              <w:pStyle w:val="ListParagraph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640" w:type="pct"/>
          </w:tcPr>
          <w:p w:rsidR="00216AD2" w:rsidRPr="00072AA7" w:rsidRDefault="00216AD2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:rsidR="00216AD2" w:rsidRPr="00072AA7" w:rsidRDefault="00216AD2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082DF7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216AD2" w:rsidRPr="00072AA7" w:rsidRDefault="00216AD2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106AE" w:rsidRPr="00072AA7" w:rsidTr="00072AA7">
        <w:trPr>
          <w:trHeight w:val="1070"/>
        </w:trPr>
        <w:tc>
          <w:tcPr>
            <w:tcW w:w="489" w:type="pct"/>
          </w:tcPr>
          <w:p w:rsidR="009106AE" w:rsidRPr="00072AA7" w:rsidRDefault="00DE36F8" w:rsidP="00C4680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დამატებითი რეკომენდაციები</w:t>
            </w:r>
            <w:r w:rsidR="009B7097" w:rsidRPr="00072AA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9106AE"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9106AE" w:rsidRPr="00072AA7" w:rsidRDefault="009106AE" w:rsidP="00C46805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511" w:type="pct"/>
            <w:gridSpan w:val="4"/>
            <w:vAlign w:val="center"/>
          </w:tcPr>
          <w:p w:rsidR="00EC6E63" w:rsidRPr="00072AA7" w:rsidRDefault="00EC6E63" w:rsidP="00EC6E6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მოდულის განხორციელების ზოგადი კონცეფცია: მოდული მიზნად ისახავს 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="00082DF7"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განუვითაროს მეწარმეობრივი ხედვა და მისცეს მოტივაცია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, რომ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თვითონვე წამოიწყონ ბიზნესი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. ასევე,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მისცეს სათანადო ცოდნა და განუვითაროს უნარები, რათა მათ შეძლონ მცირე საწარმოს დაფუძნება, ოპერირება ან არსებული საოჯახო ბიზნესის ფუნქციონირებაში ცვლილებების შეტანა. </w:t>
            </w:r>
          </w:p>
          <w:p w:rsidR="00EC6E63" w:rsidRPr="00072AA7" w:rsidRDefault="00EC6E63" w:rsidP="00EC6E63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კურსის განმავლობაში 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სტუდენტები</w:t>
            </w:r>
            <w:r w:rsidR="00082DF7"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ირჩევენ სასურველ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სახეს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>წერენ მცირე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ბიზნესგეგმას. რეკომენდებულია ბიზნესსაქმიანობის სფერო არჩეულ იქნეს მათი ძირითადი სპეციალობის მიხედვით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ეს ასევე შეიძლება იყოს მომიჯნავე ან ისეთი სფერო, რომელშიც გამოიყენებენ შეძენილ დარგობრივ ცოდნასა და უნარებს. </w:t>
            </w:r>
          </w:p>
          <w:p w:rsidR="00C5411A" w:rsidRPr="00072AA7" w:rsidRDefault="00C5411A" w:rsidP="00EC6E63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თუ კურსი არ ისწვლება როგორც დამოუკიდებელი მოკლევადიანი სასერტიფიკატო პროგრამა, მოდულის განხორციელება რეკომენდებულია პროგრამის მეორე ნაწილში, როდესაც სტუდენტებს</w:t>
            </w:r>
            <w:r w:rsidR="00777822"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უკვე აქვთ გარკვეული დარგობრივი ცოდნა პროცესებისა და ტექნოლოგიის შესახებ, რაც აუცილებელია მე-2 სწავლის შედეგის მისაღწევად. თუ ამისი საჭიროება არსებობს, შეფასების პროცესში შესაძლოა დარგობრივი მოდულების მასწავლებლები იქნენ ჩართულნი.</w:t>
            </w:r>
          </w:p>
          <w:p w:rsidR="00EC6E63" w:rsidRPr="00072AA7" w:rsidRDefault="00117CA9" w:rsidP="00EC6E63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="00EC6E63" w:rsidRPr="00072AA7"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="00082DF7"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="00EC6E63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დავალებები შესაძლებელია მიეცეთ ინდივიდუალურად ან ჯგუფურად. ჯგუფური მუშაობის შემთხვევაში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EC6E63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ჯგუფში სტუდენტების</w:t>
            </w:r>
            <w:r w:rsidR="00777822">
              <w:rPr>
                <w:rFonts w:ascii="Sylfaen" w:hAnsi="Sylfaen"/>
                <w:sz w:val="20"/>
                <w:szCs w:val="20"/>
                <w:lang w:val="ka-GE"/>
              </w:rPr>
              <w:t>/მსმენელების</w:t>
            </w:r>
            <w:r w:rsidR="00EC6E63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რაოდენობა არ უნდა იყოს ხუთზე მეტი. ჯგუფმა უნდა განსაზღვროს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მისი</w:t>
            </w:r>
            <w:r w:rsidR="00EC6E63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თით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ოეული წევრის პასუხისმგებლობა (ლი</w:t>
            </w:r>
            <w:r w:rsidR="00EC6E63" w:rsidRPr="00072AA7">
              <w:rPr>
                <w:rFonts w:ascii="Sylfaen" w:hAnsi="Sylfaen"/>
                <w:sz w:val="20"/>
                <w:szCs w:val="20"/>
                <w:lang w:val="ka-GE"/>
              </w:rPr>
              <w:t>დერის როლი) ბიზნესპროექტის ამა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C6E63" w:rsidRPr="00072AA7">
              <w:rPr>
                <w:rFonts w:ascii="Sylfaen" w:hAnsi="Sylfaen"/>
                <w:sz w:val="20"/>
                <w:szCs w:val="20"/>
                <w:lang w:val="ka-GE"/>
              </w:rPr>
              <w:t>თუ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C6E63" w:rsidRPr="00072AA7">
              <w:rPr>
                <w:rFonts w:ascii="Sylfaen" w:hAnsi="Sylfaen"/>
                <w:sz w:val="20"/>
                <w:szCs w:val="20"/>
                <w:lang w:val="ka-GE"/>
              </w:rPr>
              <w:t>იმ კომპონენტის ფარგლებში, თუმცა მუშაობა თითოეულ ნაწილზე მიმდინარეობს ჯგუფურად.</w:t>
            </w:r>
          </w:p>
          <w:p w:rsidR="00EC6E63" w:rsidRPr="00072AA7" w:rsidRDefault="00EC6E63" w:rsidP="00EC6E63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ჯგუფური მუშაობის შემთხვევაში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საბოლოო პროექტი წარმოადგენს მტკიცებულებას ჯგუფის ყველა წევრის შეფასებისათვის. შეფასების შედეგები ერთნაირია ჯგუფის ყველა წევრისათვის. </w:t>
            </w:r>
          </w:p>
          <w:p w:rsidR="00EC6E63" w:rsidRPr="00072AA7" w:rsidRDefault="00EC6E63" w:rsidP="00EC6E63">
            <w:pPr>
              <w:ind w:left="-18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დაუშვებელია 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სტუდენტის</w:t>
            </w:r>
            <w:r w:rsidR="00082DF7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შეფასება, რომელიც არ მონაწილეობდა ან უარი განაცხადა ჯგუფში რომელიმე კომპონენზე/დავალებაზე პასუხისმგბელობის აღებაზე. </w:t>
            </w:r>
          </w:p>
          <w:p w:rsidR="00EC6E63" w:rsidRPr="00072AA7" w:rsidRDefault="00EC6E63" w:rsidP="00EC6E63">
            <w:pPr>
              <w:ind w:left="-18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მოდულის ფარგლებში შესაბამისი თეორიული მასალა უნდა მიეწოდოთ იმ დროს, როდესაც ამ მასალის გამოყენების პრაქტიკული შესაძლებლობა გაჩნდება ბიზნესგეგმაზე მუშაობის პროცესში.</w:t>
            </w:r>
          </w:p>
          <w:p w:rsidR="009106AE" w:rsidRPr="00072AA7" w:rsidRDefault="00587EA0" w:rsidP="00544E9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="00EC6E63" w:rsidRPr="00072AA7"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="00082DF7"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="00EC6E63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უნდა განემარტოთ, რომ ამ მოდულის ფარგლებში მათ უნდა შექმნან „ვირტუალური“ ბიზნესი და მოამზადონ მარტივი ბიზნესპროექტი, რომელიც მათი შეფასების მთავარი ინსტრუმენტი და მტკიცებულება იქნება. </w:t>
            </w:r>
          </w:p>
          <w:p w:rsidR="00C5411A" w:rsidRPr="00072AA7" w:rsidRDefault="00C5411A" w:rsidP="00544E91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მოდულის განხორციელებისას შესაძლოა სხვა მეთოდოლოგიური მიდგომების გამოყენება, როგორიცაა რეალური ბიზნესის წამოწყება სტუდენტების</w:t>
            </w:r>
            <w:r w:rsidR="00777822">
              <w:rPr>
                <w:rFonts w:ascii="Sylfaen" w:hAnsi="Sylfaen"/>
                <w:sz w:val="20"/>
                <w:szCs w:val="20"/>
                <w:lang w:val="ka-GE"/>
              </w:rPr>
              <w:t>/მსმენელების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მიერ, სასწავლო ან სოციალური საწარმო, სხვადასხვა კომპიუტერული პროგრამები ვირტუალური ბიზნესისათვის, თუმცა ეს არ წარმოადგენს მოდულის განხორციელების აუცილებელ პირობას.</w:t>
            </w:r>
          </w:p>
        </w:tc>
      </w:tr>
    </w:tbl>
    <w:p w:rsidR="00751D4F" w:rsidRPr="00072AA7" w:rsidRDefault="00751D4F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51D4F" w:rsidRPr="00072AA7" w:rsidRDefault="00751D4F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51D4F" w:rsidRDefault="00751D4F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082DF7" w:rsidRDefault="00082DF7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082DF7" w:rsidRDefault="00082DF7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082DF7" w:rsidRPr="00072AA7" w:rsidRDefault="00082DF7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072AA7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72AA7">
        <w:rPr>
          <w:rFonts w:ascii="Sylfaen" w:hAnsi="Sylfaen" w:cs="Arial"/>
          <w:b/>
          <w:sz w:val="20"/>
          <w:szCs w:val="20"/>
          <w:lang w:val="ka-GE"/>
        </w:rPr>
        <w:lastRenderedPageBreak/>
        <w:t>3.2</w:t>
      </w:r>
      <w:r w:rsidR="004C7F6F" w:rsidRPr="00072AA7">
        <w:rPr>
          <w:rFonts w:ascii="Sylfaen" w:hAnsi="Sylfaen" w:cs="Arial"/>
          <w:b/>
          <w:sz w:val="20"/>
          <w:szCs w:val="20"/>
          <w:lang w:val="ka-GE"/>
        </w:rPr>
        <w:t>.</w:t>
      </w:r>
      <w:r w:rsidRPr="00072AA7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961"/>
        <w:gridCol w:w="3628"/>
        <w:gridCol w:w="3149"/>
        <w:gridCol w:w="2612"/>
        <w:gridCol w:w="2544"/>
      </w:tblGrid>
      <w:tr w:rsidR="00B61153" w:rsidRPr="00072AA7" w:rsidTr="006C7F6A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153" w:rsidRPr="00072AA7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153" w:rsidRPr="00072AA7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072AA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61153" w:rsidRPr="00072AA7" w:rsidTr="006C7F6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153" w:rsidRPr="00072AA7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153" w:rsidRPr="00072AA7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072AA7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072AA7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072AA7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082DF7" w:rsidRPr="00072AA7" w:rsidTr="00D77C2D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DF7" w:rsidRPr="00072AA7" w:rsidRDefault="00082DF7" w:rsidP="00216AD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DF7" w:rsidRPr="00072AA7" w:rsidRDefault="00082DF7" w:rsidP="00B2206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DF7" w:rsidRPr="00072AA7" w:rsidRDefault="00082DF7" w:rsidP="00216AD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DF7" w:rsidRPr="00072AA7" w:rsidRDefault="00082DF7" w:rsidP="00216AD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DF7" w:rsidRPr="00072AA7" w:rsidRDefault="00082DF7" w:rsidP="00216AD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072AA7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50</w:t>
            </w:r>
          </w:p>
        </w:tc>
      </w:tr>
      <w:tr w:rsidR="00082DF7" w:rsidRPr="00072AA7" w:rsidTr="00D77C2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2DF7" w:rsidRPr="00072AA7" w:rsidRDefault="00082DF7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DF7" w:rsidRPr="00072AA7" w:rsidRDefault="00082DF7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DF7" w:rsidRPr="00072AA7" w:rsidRDefault="00082DF7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DF7" w:rsidRPr="00072AA7" w:rsidRDefault="00082DF7" w:rsidP="00216AD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DF7" w:rsidRPr="00072AA7" w:rsidRDefault="00082DF7" w:rsidP="00216AD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</w:p>
        </w:tc>
      </w:tr>
      <w:tr w:rsidR="00082DF7" w:rsidRPr="00072AA7" w:rsidTr="00D77C2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DF7" w:rsidRPr="00072AA7" w:rsidRDefault="00082DF7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DF7" w:rsidRPr="00072AA7" w:rsidRDefault="00082DF7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DF7" w:rsidRPr="00072AA7" w:rsidRDefault="00082DF7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DF7" w:rsidRPr="00072AA7" w:rsidRDefault="00082DF7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DF7" w:rsidRPr="00072AA7" w:rsidRDefault="00082DF7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82DF7" w:rsidRPr="00072AA7" w:rsidTr="00D77C2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DF7" w:rsidRPr="00072AA7" w:rsidRDefault="00082DF7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DF7" w:rsidRPr="00072AA7" w:rsidRDefault="00082DF7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DF7" w:rsidRPr="00072AA7" w:rsidRDefault="00082DF7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DF7" w:rsidRPr="00072AA7" w:rsidRDefault="00082DF7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DF7" w:rsidRPr="00072AA7" w:rsidRDefault="00082DF7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82DF7" w:rsidRPr="00072AA7" w:rsidTr="00D77C2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DF7" w:rsidRPr="00072AA7" w:rsidRDefault="00082DF7" w:rsidP="00216AD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DF7" w:rsidRPr="00072AA7" w:rsidRDefault="002C5D04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fldChar w:fldCharType="begin"/>
            </w:r>
            <w:r w:rsidR="00082DF7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fldChar w:fldCharType="separate"/>
            </w:r>
            <w:r w:rsidR="00082DF7">
              <w:rPr>
                <w:rFonts w:ascii="Sylfaen" w:hAnsi="Sylfaen" w:cs="Calibri"/>
                <w:bCs/>
                <w:noProof/>
                <w:sz w:val="20"/>
                <w:szCs w:val="20"/>
                <w:lang w:val="ka-GE"/>
              </w:rPr>
              <w:t>26</w:t>
            </w:r>
            <w:r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DF7" w:rsidRPr="00072AA7" w:rsidRDefault="002C5D04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fldChar w:fldCharType="begin"/>
            </w:r>
            <w:r w:rsidR="00082DF7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fldChar w:fldCharType="separate"/>
            </w:r>
            <w:r w:rsidR="00082DF7">
              <w:rPr>
                <w:rFonts w:ascii="Sylfaen" w:hAnsi="Sylfaen" w:cs="Calibri"/>
                <w:bCs/>
                <w:noProof/>
                <w:sz w:val="20"/>
                <w:szCs w:val="20"/>
                <w:lang w:val="ka-GE"/>
              </w:rPr>
              <w:t>22</w:t>
            </w:r>
            <w:r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DF7" w:rsidRPr="00072AA7" w:rsidRDefault="002C5D04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fldChar w:fldCharType="begin"/>
            </w:r>
            <w:r w:rsidR="00082DF7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fldChar w:fldCharType="separate"/>
            </w:r>
            <w:r w:rsidR="00082DF7">
              <w:rPr>
                <w:rFonts w:ascii="Sylfaen" w:hAnsi="Sylfaen" w:cs="Calibri"/>
                <w:bCs/>
                <w:noProof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DF7" w:rsidRPr="00072AA7" w:rsidRDefault="00082DF7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</w:p>
        </w:tc>
      </w:tr>
    </w:tbl>
    <w:p w:rsidR="00637623" w:rsidRPr="00072AA7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072AA7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072AA7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072AA7">
        <w:rPr>
          <w:rFonts w:ascii="Sylfaen" w:hAnsi="Sylfaen" w:cs="Arial"/>
          <w:b/>
          <w:sz w:val="20"/>
          <w:szCs w:val="20"/>
          <w:lang w:val="ka-GE"/>
        </w:rPr>
        <w:t>3</w:t>
      </w:r>
      <w:r w:rsidRPr="00072AA7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072AA7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3F04D7" w:rsidRPr="00072AA7" w:rsidRDefault="003F04D7" w:rsidP="006C7F6A">
      <w:pPr>
        <w:pStyle w:val="ListParagraph"/>
        <w:numPr>
          <w:ilvl w:val="0"/>
          <w:numId w:val="22"/>
        </w:numPr>
        <w:spacing w:after="0" w:line="240" w:lineRule="auto"/>
        <w:ind w:left="360"/>
        <w:rPr>
          <w:rFonts w:ascii="Sylfaen" w:hAnsi="Sylfaen"/>
          <w:sz w:val="20"/>
          <w:szCs w:val="20"/>
          <w:lang w:eastAsia="en-GB"/>
        </w:rPr>
      </w:pPr>
      <w:r w:rsidRPr="00072AA7">
        <w:rPr>
          <w:rFonts w:ascii="Sylfaen" w:hAnsi="Sylfaen"/>
          <w:sz w:val="20"/>
          <w:szCs w:val="20"/>
          <w:lang w:val="ka-GE" w:eastAsia="en-GB"/>
        </w:rPr>
        <w:t>სტუდენტის სახელმძღვანელო „მეწარმეობა“ (პროფესიულ კვალიფიკაციათა განვითარების ხელშეწყობის პროგრამა)</w:t>
      </w:r>
      <w:r w:rsidR="006C7F6A" w:rsidRPr="00072AA7">
        <w:rPr>
          <w:rFonts w:ascii="Sylfaen" w:hAnsi="Sylfaen"/>
          <w:sz w:val="20"/>
          <w:szCs w:val="20"/>
          <w:lang w:val="en-US" w:eastAsia="en-GB"/>
        </w:rPr>
        <w:t>;</w:t>
      </w:r>
    </w:p>
    <w:p w:rsidR="0074174F" w:rsidRPr="00072AA7" w:rsidRDefault="0074174F" w:rsidP="006C7F6A">
      <w:pPr>
        <w:pStyle w:val="ListParagraph"/>
        <w:numPr>
          <w:ilvl w:val="0"/>
          <w:numId w:val="22"/>
        </w:numPr>
        <w:ind w:left="360"/>
        <w:rPr>
          <w:rFonts w:ascii="Sylfaen" w:hAnsi="Sylfaen"/>
          <w:sz w:val="20"/>
          <w:szCs w:val="20"/>
          <w:lang w:eastAsia="en-GB"/>
        </w:rPr>
      </w:pPr>
      <w:r w:rsidRPr="00072AA7">
        <w:rPr>
          <w:rFonts w:ascii="Sylfaen" w:hAnsi="Sylfaen"/>
          <w:sz w:val="20"/>
          <w:szCs w:val="20"/>
          <w:lang w:val="ka-GE" w:eastAsia="en-GB"/>
        </w:rPr>
        <w:t>მასწავლებლის</w:t>
      </w:r>
      <w:r w:rsidRPr="00072AA7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072AA7">
        <w:rPr>
          <w:rFonts w:ascii="Sylfaen" w:hAnsi="Sylfaen"/>
          <w:sz w:val="20"/>
          <w:szCs w:val="20"/>
          <w:lang w:eastAsia="en-GB"/>
        </w:rPr>
        <w:t>სახელმძღვანელო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 xml:space="preserve"> „</w:t>
      </w:r>
      <w:proofErr w:type="spellStart"/>
      <w:r w:rsidRPr="00072AA7">
        <w:rPr>
          <w:rFonts w:ascii="Sylfaen" w:hAnsi="Sylfaen"/>
          <w:sz w:val="20"/>
          <w:szCs w:val="20"/>
          <w:lang w:eastAsia="en-GB"/>
        </w:rPr>
        <w:t>მეწარმეობა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>“ (</w:t>
      </w:r>
      <w:proofErr w:type="spellStart"/>
      <w:r w:rsidRPr="00072AA7">
        <w:rPr>
          <w:rFonts w:ascii="Sylfaen" w:hAnsi="Sylfaen"/>
          <w:sz w:val="20"/>
          <w:szCs w:val="20"/>
          <w:lang w:eastAsia="en-GB"/>
        </w:rPr>
        <w:t>პროფესიულ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072AA7">
        <w:rPr>
          <w:rFonts w:ascii="Sylfaen" w:hAnsi="Sylfaen"/>
          <w:sz w:val="20"/>
          <w:szCs w:val="20"/>
          <w:lang w:eastAsia="en-GB"/>
        </w:rPr>
        <w:t>კვალიფიკაციათა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072AA7">
        <w:rPr>
          <w:rFonts w:ascii="Sylfaen" w:hAnsi="Sylfaen"/>
          <w:sz w:val="20"/>
          <w:szCs w:val="20"/>
          <w:lang w:eastAsia="en-GB"/>
        </w:rPr>
        <w:t>განვითარების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072AA7">
        <w:rPr>
          <w:rFonts w:ascii="Sylfaen" w:hAnsi="Sylfaen"/>
          <w:sz w:val="20"/>
          <w:szCs w:val="20"/>
          <w:lang w:eastAsia="en-GB"/>
        </w:rPr>
        <w:t>ხელშეწყობის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072AA7">
        <w:rPr>
          <w:rFonts w:ascii="Sylfaen" w:hAnsi="Sylfaen"/>
          <w:sz w:val="20"/>
          <w:szCs w:val="20"/>
          <w:lang w:eastAsia="en-GB"/>
        </w:rPr>
        <w:t>პროგრამა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>)</w:t>
      </w:r>
      <w:r w:rsidR="006C7F6A" w:rsidRPr="00072AA7">
        <w:rPr>
          <w:rFonts w:ascii="Sylfaen" w:hAnsi="Sylfaen"/>
          <w:sz w:val="20"/>
          <w:szCs w:val="20"/>
          <w:lang w:eastAsia="en-GB"/>
        </w:rPr>
        <w:t>;</w:t>
      </w:r>
    </w:p>
    <w:p w:rsidR="00B50568" w:rsidRPr="00072AA7" w:rsidRDefault="00B50568" w:rsidP="006C7F6A">
      <w:pPr>
        <w:pStyle w:val="ListParagraph"/>
        <w:numPr>
          <w:ilvl w:val="0"/>
          <w:numId w:val="22"/>
        </w:numPr>
        <w:ind w:left="360"/>
        <w:rPr>
          <w:rFonts w:ascii="Sylfaen" w:hAnsi="Sylfaen"/>
          <w:sz w:val="20"/>
          <w:szCs w:val="20"/>
          <w:lang w:eastAsia="en-GB"/>
        </w:rPr>
      </w:pPr>
      <w:r w:rsidRPr="00072AA7">
        <w:rPr>
          <w:rFonts w:ascii="Sylfaen" w:hAnsi="Sylfaen"/>
          <w:sz w:val="20"/>
          <w:szCs w:val="20"/>
          <w:lang w:eastAsia="en-GB"/>
        </w:rPr>
        <w:t>,,</w:t>
      </w:r>
      <w:proofErr w:type="spellStart"/>
      <w:r w:rsidRPr="00072AA7">
        <w:rPr>
          <w:rFonts w:ascii="Sylfaen" w:hAnsi="Sylfaen"/>
          <w:sz w:val="20"/>
          <w:szCs w:val="20"/>
          <w:lang w:eastAsia="en-GB"/>
        </w:rPr>
        <w:t>სპეციალური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072AA7">
        <w:rPr>
          <w:rFonts w:ascii="Sylfaen" w:hAnsi="Sylfaen"/>
          <w:sz w:val="20"/>
          <w:szCs w:val="20"/>
          <w:lang w:eastAsia="en-GB"/>
        </w:rPr>
        <w:t>დაბეგვრის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072AA7">
        <w:rPr>
          <w:rFonts w:ascii="Sylfaen" w:hAnsi="Sylfaen"/>
          <w:sz w:val="20"/>
          <w:szCs w:val="20"/>
          <w:lang w:eastAsia="en-GB"/>
        </w:rPr>
        <w:t>რეჟიმების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 xml:space="preserve">  </w:t>
      </w:r>
      <w:proofErr w:type="spellStart"/>
      <w:r w:rsidRPr="00072AA7">
        <w:rPr>
          <w:rFonts w:ascii="Sylfaen" w:hAnsi="Sylfaen"/>
          <w:sz w:val="20"/>
          <w:szCs w:val="20"/>
          <w:lang w:eastAsia="en-GB"/>
        </w:rPr>
        <w:t>შესახებ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 xml:space="preserve">“ </w:t>
      </w:r>
      <w:proofErr w:type="spellStart"/>
      <w:r w:rsidRPr="00072AA7">
        <w:rPr>
          <w:rFonts w:ascii="Sylfaen" w:hAnsi="Sylfaen"/>
          <w:sz w:val="20"/>
          <w:szCs w:val="20"/>
          <w:lang w:eastAsia="en-GB"/>
        </w:rPr>
        <w:t>საქართვე</w:t>
      </w:r>
      <w:r w:rsidR="006C7F6A" w:rsidRPr="00072AA7">
        <w:rPr>
          <w:rFonts w:ascii="Sylfaen" w:hAnsi="Sylfaen"/>
          <w:sz w:val="20"/>
          <w:szCs w:val="20"/>
          <w:lang w:eastAsia="en-GB"/>
        </w:rPr>
        <w:t>ლოს</w:t>
      </w:r>
      <w:proofErr w:type="spellEnd"/>
      <w:r w:rsidR="006C7F6A" w:rsidRPr="00072AA7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="006C7F6A" w:rsidRPr="00072AA7">
        <w:rPr>
          <w:rFonts w:ascii="Sylfaen" w:hAnsi="Sylfaen"/>
          <w:sz w:val="20"/>
          <w:szCs w:val="20"/>
          <w:lang w:eastAsia="en-GB"/>
        </w:rPr>
        <w:t>მთავრობის</w:t>
      </w:r>
      <w:proofErr w:type="spellEnd"/>
      <w:r w:rsidR="006C7F6A" w:rsidRPr="00072AA7">
        <w:rPr>
          <w:rFonts w:ascii="Sylfaen" w:hAnsi="Sylfaen"/>
          <w:sz w:val="20"/>
          <w:szCs w:val="20"/>
          <w:lang w:eastAsia="en-GB"/>
        </w:rPr>
        <w:t xml:space="preserve"> №415  </w:t>
      </w:r>
      <w:proofErr w:type="spellStart"/>
      <w:r w:rsidR="006C7F6A" w:rsidRPr="00072AA7">
        <w:rPr>
          <w:rFonts w:ascii="Sylfaen" w:hAnsi="Sylfaen"/>
          <w:sz w:val="20"/>
          <w:szCs w:val="20"/>
          <w:lang w:eastAsia="en-GB"/>
        </w:rPr>
        <w:t>დადგენილება</w:t>
      </w:r>
      <w:proofErr w:type="spellEnd"/>
      <w:r w:rsidR="006C7F6A" w:rsidRPr="00072AA7">
        <w:rPr>
          <w:rFonts w:ascii="Sylfaen" w:hAnsi="Sylfaen"/>
          <w:sz w:val="20"/>
          <w:szCs w:val="20"/>
          <w:lang w:eastAsia="en-GB"/>
        </w:rPr>
        <w:t>;</w:t>
      </w:r>
    </w:p>
    <w:p w:rsidR="00580ECC" w:rsidRPr="00072AA7" w:rsidRDefault="00580ECC" w:rsidP="006C7F6A">
      <w:pPr>
        <w:pStyle w:val="ListParagraph"/>
        <w:numPr>
          <w:ilvl w:val="0"/>
          <w:numId w:val="22"/>
        </w:numPr>
        <w:spacing w:after="0" w:line="240" w:lineRule="auto"/>
        <w:ind w:left="360"/>
        <w:rPr>
          <w:rFonts w:ascii="Sylfaen" w:hAnsi="Sylfaen"/>
          <w:sz w:val="20"/>
          <w:szCs w:val="20"/>
          <w:lang w:eastAsia="en-GB"/>
        </w:rPr>
      </w:pPr>
      <w:r w:rsidRPr="00072AA7">
        <w:rPr>
          <w:rFonts w:ascii="Sylfaen" w:hAnsi="Sylfaen"/>
          <w:sz w:val="20"/>
          <w:szCs w:val="20"/>
          <w:lang w:val="ka-GE" w:eastAsia="en-GB"/>
        </w:rPr>
        <w:t>საქართველოს კანონი ,,ლიცენზიებისა და ნებართვების შესახებ“</w:t>
      </w:r>
      <w:r w:rsidR="006C7F6A" w:rsidRPr="00072AA7">
        <w:rPr>
          <w:rFonts w:ascii="Sylfaen" w:hAnsi="Sylfaen"/>
          <w:sz w:val="20"/>
          <w:szCs w:val="20"/>
          <w:lang w:val="en-US" w:eastAsia="en-GB"/>
        </w:rPr>
        <w:t>;</w:t>
      </w:r>
    </w:p>
    <w:p w:rsidR="00580ECC" w:rsidRPr="00072AA7" w:rsidRDefault="00580ECC" w:rsidP="006C7F6A">
      <w:pPr>
        <w:pStyle w:val="ListParagraph"/>
        <w:numPr>
          <w:ilvl w:val="0"/>
          <w:numId w:val="22"/>
        </w:numPr>
        <w:spacing w:after="0" w:line="240" w:lineRule="auto"/>
        <w:ind w:left="360"/>
        <w:rPr>
          <w:rFonts w:ascii="Sylfaen" w:hAnsi="Sylfaen"/>
          <w:sz w:val="20"/>
          <w:szCs w:val="20"/>
          <w:lang w:eastAsia="en-GB"/>
        </w:rPr>
      </w:pPr>
      <w:r w:rsidRPr="00072AA7">
        <w:rPr>
          <w:rFonts w:ascii="Sylfaen" w:hAnsi="Sylfaen"/>
          <w:sz w:val="20"/>
          <w:szCs w:val="20"/>
          <w:lang w:val="ka-GE" w:eastAsia="en-GB"/>
        </w:rPr>
        <w:t>საქართველოს კანონი ,,მეწარმეთა შესახებ“</w:t>
      </w:r>
      <w:r w:rsidR="006C7F6A" w:rsidRPr="00072AA7">
        <w:rPr>
          <w:rFonts w:ascii="Sylfaen" w:hAnsi="Sylfaen"/>
          <w:sz w:val="20"/>
          <w:szCs w:val="20"/>
          <w:lang w:val="en-US" w:eastAsia="en-GB"/>
        </w:rPr>
        <w:t>;</w:t>
      </w:r>
    </w:p>
    <w:p w:rsidR="00580ECC" w:rsidRPr="00072AA7" w:rsidRDefault="00580ECC" w:rsidP="006C7F6A">
      <w:pPr>
        <w:pStyle w:val="ListParagraph"/>
        <w:numPr>
          <w:ilvl w:val="0"/>
          <w:numId w:val="22"/>
        </w:numPr>
        <w:spacing w:after="0" w:line="240" w:lineRule="auto"/>
        <w:ind w:left="360"/>
        <w:rPr>
          <w:rFonts w:ascii="Sylfaen" w:hAnsi="Sylfaen"/>
          <w:sz w:val="20"/>
          <w:szCs w:val="20"/>
          <w:lang w:eastAsia="en-GB"/>
        </w:rPr>
      </w:pPr>
      <w:proofErr w:type="spellStart"/>
      <w:r w:rsidRPr="00072AA7">
        <w:rPr>
          <w:rFonts w:ascii="Sylfaen" w:hAnsi="Sylfaen" w:cs="Sylfaen"/>
          <w:sz w:val="20"/>
          <w:szCs w:val="20"/>
          <w:lang w:eastAsia="en-GB"/>
        </w:rPr>
        <w:t>საქართველოს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072AA7">
        <w:rPr>
          <w:rFonts w:ascii="Sylfaen" w:hAnsi="Sylfaen" w:cs="Sylfaen"/>
          <w:sz w:val="20"/>
          <w:szCs w:val="20"/>
          <w:lang w:eastAsia="en-GB"/>
        </w:rPr>
        <w:t>საგადასახადო</w:t>
      </w:r>
      <w:proofErr w:type="spellEnd"/>
      <w:r w:rsidR="002C5D04">
        <w:fldChar w:fldCharType="begin"/>
      </w:r>
      <w:r w:rsidR="004A0D22">
        <w:instrText>HYPERLINK "https://matsne.gov.ge/index.php?option=com_ldmssearch&amp;view=docView&amp;id=1043717" \t "_blank"</w:instrText>
      </w:r>
      <w:r w:rsidR="002C5D04">
        <w:fldChar w:fldCharType="separate"/>
      </w:r>
      <w:r w:rsidRPr="00072AA7">
        <w:rPr>
          <w:rFonts w:ascii="Sylfaen" w:hAnsi="Sylfaen"/>
          <w:bCs/>
          <w:sz w:val="20"/>
          <w:szCs w:val="20"/>
          <w:bdr w:val="none" w:sz="0" w:space="0" w:color="auto" w:frame="1"/>
          <w:lang w:eastAsia="en-GB"/>
        </w:rPr>
        <w:t> </w:t>
      </w:r>
      <w:proofErr w:type="spellStart"/>
      <w:r w:rsidRPr="00072AA7">
        <w:rPr>
          <w:rFonts w:ascii="Sylfaen" w:hAnsi="Sylfaen" w:cs="Sylfaen"/>
          <w:bCs/>
          <w:sz w:val="20"/>
          <w:szCs w:val="20"/>
          <w:bdr w:val="none" w:sz="0" w:space="0" w:color="auto" w:frame="1"/>
          <w:lang w:eastAsia="en-GB"/>
        </w:rPr>
        <w:t>კოდექსი</w:t>
      </w:r>
      <w:proofErr w:type="spellEnd"/>
      <w:r w:rsidRPr="00072AA7">
        <w:rPr>
          <w:rFonts w:ascii="Sylfaen" w:hAnsi="Sylfaen"/>
          <w:bCs/>
          <w:sz w:val="20"/>
          <w:szCs w:val="20"/>
          <w:bdr w:val="none" w:sz="0" w:space="0" w:color="auto" w:frame="1"/>
          <w:lang w:eastAsia="en-GB"/>
        </w:rPr>
        <w:t xml:space="preserve"> (</w:t>
      </w:r>
      <w:proofErr w:type="spellStart"/>
      <w:r w:rsidRPr="00072AA7">
        <w:rPr>
          <w:rFonts w:ascii="Sylfaen" w:hAnsi="Sylfaen" w:cs="Sylfaen"/>
          <w:bCs/>
          <w:sz w:val="20"/>
          <w:szCs w:val="20"/>
          <w:bdr w:val="none" w:sz="0" w:space="0" w:color="auto" w:frame="1"/>
          <w:lang w:eastAsia="en-GB"/>
        </w:rPr>
        <w:t>თავი</w:t>
      </w:r>
      <w:proofErr w:type="spellEnd"/>
      <w:r w:rsidRPr="00072AA7">
        <w:rPr>
          <w:rFonts w:ascii="Sylfaen" w:hAnsi="Sylfaen"/>
          <w:bCs/>
          <w:sz w:val="20"/>
          <w:szCs w:val="20"/>
          <w:bdr w:val="none" w:sz="0" w:space="0" w:color="auto" w:frame="1"/>
          <w:lang w:eastAsia="en-GB"/>
        </w:rPr>
        <w:t xml:space="preserve"> XII)</w:t>
      </w:r>
      <w:r w:rsidR="002C5D04">
        <w:fldChar w:fldCharType="end"/>
      </w:r>
      <w:r w:rsidR="006C7F6A" w:rsidRPr="00072AA7">
        <w:rPr>
          <w:rFonts w:ascii="Sylfaen" w:hAnsi="Sylfaen"/>
          <w:bCs/>
          <w:sz w:val="20"/>
          <w:szCs w:val="20"/>
          <w:bdr w:val="none" w:sz="0" w:space="0" w:color="auto" w:frame="1"/>
          <w:lang w:eastAsia="en-GB"/>
        </w:rPr>
        <w:t>;</w:t>
      </w:r>
    </w:p>
    <w:p w:rsidR="00580ECC" w:rsidRPr="00072AA7" w:rsidRDefault="00580ECC" w:rsidP="006C7F6A">
      <w:pPr>
        <w:pStyle w:val="ListParagraph"/>
        <w:numPr>
          <w:ilvl w:val="0"/>
          <w:numId w:val="22"/>
        </w:numPr>
        <w:spacing w:after="0" w:line="240" w:lineRule="auto"/>
        <w:ind w:left="360"/>
        <w:rPr>
          <w:rFonts w:ascii="Sylfaen" w:hAnsi="Sylfaen"/>
          <w:sz w:val="20"/>
          <w:szCs w:val="20"/>
          <w:lang w:eastAsia="en-GB"/>
        </w:rPr>
      </w:pPr>
      <w:r w:rsidRPr="00072AA7">
        <w:rPr>
          <w:rFonts w:ascii="Sylfaen" w:hAnsi="Sylfaen" w:cs="Sylfaen"/>
          <w:sz w:val="20"/>
          <w:szCs w:val="20"/>
          <w:lang w:val="ka-GE" w:eastAsia="en-GB"/>
        </w:rPr>
        <w:t>,,</w:t>
      </w:r>
      <w:proofErr w:type="spellStart"/>
      <w:r w:rsidRPr="00072AA7">
        <w:rPr>
          <w:rFonts w:ascii="Sylfaen" w:hAnsi="Sylfaen" w:cs="Sylfaen"/>
          <w:sz w:val="20"/>
          <w:szCs w:val="20"/>
          <w:lang w:eastAsia="en-GB"/>
        </w:rPr>
        <w:t>სპეციალური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072AA7">
        <w:rPr>
          <w:rFonts w:ascii="Sylfaen" w:hAnsi="Sylfaen" w:cs="Sylfaen"/>
          <w:sz w:val="20"/>
          <w:szCs w:val="20"/>
          <w:lang w:eastAsia="en-GB"/>
        </w:rPr>
        <w:t>დაბეგვრის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072AA7">
        <w:rPr>
          <w:rFonts w:ascii="Sylfaen" w:hAnsi="Sylfaen" w:cs="Sylfaen"/>
          <w:sz w:val="20"/>
          <w:szCs w:val="20"/>
          <w:lang w:eastAsia="en-GB"/>
        </w:rPr>
        <w:t>რეჟიმების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 xml:space="preserve">  </w:t>
      </w:r>
      <w:proofErr w:type="spellStart"/>
      <w:r w:rsidRPr="00072AA7">
        <w:rPr>
          <w:rFonts w:ascii="Sylfaen" w:hAnsi="Sylfaen" w:cs="Sylfaen"/>
          <w:sz w:val="20"/>
          <w:szCs w:val="20"/>
          <w:lang w:eastAsia="en-GB"/>
        </w:rPr>
        <w:t>შესახებ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 xml:space="preserve">“ </w:t>
      </w:r>
      <w:proofErr w:type="spellStart"/>
      <w:r w:rsidRPr="00072AA7">
        <w:rPr>
          <w:rFonts w:ascii="Sylfaen" w:hAnsi="Sylfaen" w:cs="Sylfaen"/>
          <w:sz w:val="20"/>
          <w:szCs w:val="20"/>
          <w:lang w:eastAsia="en-GB"/>
        </w:rPr>
        <w:t>საქართველოს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072AA7">
        <w:rPr>
          <w:rFonts w:ascii="Sylfaen" w:hAnsi="Sylfaen" w:cs="Sylfaen"/>
          <w:sz w:val="20"/>
          <w:szCs w:val="20"/>
          <w:lang w:eastAsia="en-GB"/>
        </w:rPr>
        <w:t>ფინანსთა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> </w:t>
      </w:r>
      <w:proofErr w:type="spellStart"/>
      <w:r w:rsidR="002C5D04">
        <w:fldChar w:fldCharType="begin"/>
      </w:r>
      <w:r w:rsidR="004A0D22">
        <w:instrText>HYPERLINK "https://matsne.gov.ge/index.php?option=com_ldmssearch&amp;view=docView&amp;id=1168081" \t "_blank"</w:instrText>
      </w:r>
      <w:r w:rsidR="002C5D04">
        <w:fldChar w:fldCharType="separate"/>
      </w:r>
      <w:r w:rsidRPr="00072AA7">
        <w:rPr>
          <w:rFonts w:ascii="Sylfaen" w:hAnsi="Sylfaen" w:cs="Sylfaen"/>
          <w:bCs/>
          <w:sz w:val="20"/>
          <w:szCs w:val="20"/>
          <w:bdr w:val="none" w:sz="0" w:space="0" w:color="auto" w:frame="1"/>
          <w:lang w:eastAsia="en-GB"/>
        </w:rPr>
        <w:t>მინისტრის</w:t>
      </w:r>
      <w:proofErr w:type="spellEnd"/>
      <w:r w:rsidRPr="00072AA7">
        <w:rPr>
          <w:rFonts w:ascii="Sylfaen" w:hAnsi="Sylfaen"/>
          <w:bCs/>
          <w:sz w:val="20"/>
          <w:szCs w:val="20"/>
          <w:bdr w:val="none" w:sz="0" w:space="0" w:color="auto" w:frame="1"/>
          <w:lang w:eastAsia="en-GB"/>
        </w:rPr>
        <w:t xml:space="preserve"> №999 </w:t>
      </w:r>
      <w:proofErr w:type="spellStart"/>
      <w:r w:rsidRPr="00072AA7">
        <w:rPr>
          <w:rFonts w:ascii="Sylfaen" w:hAnsi="Sylfaen" w:cs="Sylfaen"/>
          <w:bCs/>
          <w:sz w:val="20"/>
          <w:szCs w:val="20"/>
          <w:bdr w:val="none" w:sz="0" w:space="0" w:color="auto" w:frame="1"/>
          <w:lang w:eastAsia="en-GB"/>
        </w:rPr>
        <w:t>ბრძანება</w:t>
      </w:r>
      <w:proofErr w:type="spellEnd"/>
      <w:r w:rsidR="002C5D04">
        <w:fldChar w:fldCharType="end"/>
      </w:r>
      <w:r w:rsidR="006C7F6A" w:rsidRPr="00072AA7">
        <w:rPr>
          <w:rFonts w:ascii="Sylfaen" w:hAnsi="Sylfaen" w:cs="Sylfaen"/>
          <w:bCs/>
          <w:sz w:val="20"/>
          <w:szCs w:val="20"/>
          <w:bdr w:val="none" w:sz="0" w:space="0" w:color="auto" w:frame="1"/>
          <w:lang w:eastAsia="en-GB"/>
        </w:rPr>
        <w:t>;</w:t>
      </w:r>
    </w:p>
    <w:p w:rsidR="00580ECC" w:rsidRPr="00082DF7" w:rsidRDefault="00580ECC" w:rsidP="006C7F6A">
      <w:pPr>
        <w:pStyle w:val="Default"/>
        <w:numPr>
          <w:ilvl w:val="0"/>
          <w:numId w:val="22"/>
        </w:numPr>
        <w:ind w:left="360"/>
        <w:rPr>
          <w:rStyle w:val="Emphasis"/>
          <w:i/>
          <w:iCs/>
          <w:color w:val="auto"/>
          <w:sz w:val="20"/>
          <w:szCs w:val="20"/>
          <w:lang w:val="ka-GE"/>
        </w:rPr>
      </w:pPr>
      <w:r w:rsidRPr="00082DF7">
        <w:rPr>
          <w:color w:val="auto"/>
          <w:sz w:val="20"/>
          <w:szCs w:val="20"/>
          <w:shd w:val="clear" w:color="auto" w:fill="F7F7F7"/>
          <w:lang w:val="ka-GE"/>
        </w:rPr>
        <w:t>„</w:t>
      </w:r>
      <w:r w:rsidRPr="00082DF7">
        <w:rPr>
          <w:color w:val="auto"/>
          <w:sz w:val="20"/>
          <w:szCs w:val="20"/>
          <w:shd w:val="clear" w:color="auto" w:fill="F7F7F7"/>
        </w:rPr>
        <w:t>გადასახადების ადმინისტრირების შესახებ</w:t>
      </w:r>
      <w:r w:rsidRPr="00082DF7">
        <w:rPr>
          <w:rFonts w:cs="Times New Roman"/>
          <w:color w:val="auto"/>
          <w:sz w:val="20"/>
          <w:szCs w:val="20"/>
          <w:shd w:val="clear" w:color="auto" w:fill="F7F7F7"/>
        </w:rPr>
        <w:t>“</w:t>
      </w:r>
      <w:r w:rsidRPr="00082DF7">
        <w:rPr>
          <w:color w:val="auto"/>
          <w:sz w:val="20"/>
          <w:szCs w:val="20"/>
          <w:shd w:val="clear" w:color="auto" w:fill="F7F7F7"/>
        </w:rPr>
        <w:t xml:space="preserve"> ფინანსთა მინისტრის</w:t>
      </w:r>
      <w:r w:rsidRPr="00082DF7">
        <w:rPr>
          <w:rStyle w:val="apple-converted-space"/>
          <w:bCs/>
          <w:iCs/>
          <w:color w:val="auto"/>
          <w:sz w:val="20"/>
          <w:szCs w:val="20"/>
          <w:bdr w:val="none" w:sz="0" w:space="0" w:color="auto" w:frame="1"/>
          <w:shd w:val="clear" w:color="auto" w:fill="F7F7F7"/>
        </w:rPr>
        <w:t> </w:t>
      </w:r>
      <w:hyperlink r:id="rId11" w:tgtFrame="_blank" w:history="1">
        <w:r w:rsidRPr="00082DF7">
          <w:rPr>
            <w:rStyle w:val="Strong"/>
            <w:iCs/>
            <w:color w:val="auto"/>
            <w:sz w:val="20"/>
            <w:szCs w:val="20"/>
            <w:bdr w:val="none" w:sz="0" w:space="0" w:color="auto" w:frame="1"/>
            <w:shd w:val="clear" w:color="auto" w:fill="F7F7F7"/>
          </w:rPr>
          <w:t>ბრძანება №996</w:t>
        </w:r>
        <w:r w:rsidRPr="00082DF7">
          <w:rPr>
            <w:rStyle w:val="Strong"/>
            <w:rFonts w:cs="Times New Roman"/>
            <w:iCs/>
            <w:color w:val="auto"/>
            <w:sz w:val="20"/>
            <w:szCs w:val="20"/>
            <w:bdr w:val="none" w:sz="0" w:space="0" w:color="auto" w:frame="1"/>
            <w:shd w:val="clear" w:color="auto" w:fill="F7F7F7"/>
          </w:rPr>
          <w:t> </w:t>
        </w:r>
        <w:r w:rsidRPr="00082DF7">
          <w:rPr>
            <w:rStyle w:val="Strong"/>
            <w:iCs/>
            <w:color w:val="auto"/>
            <w:sz w:val="20"/>
            <w:szCs w:val="20"/>
            <w:bdr w:val="none" w:sz="0" w:space="0" w:color="auto" w:frame="1"/>
            <w:shd w:val="clear" w:color="auto" w:fill="F7F7F7"/>
          </w:rPr>
          <w:t xml:space="preserve"> (კარი VII)</w:t>
        </w:r>
      </w:hyperlink>
      <w:r w:rsidR="006C7F6A" w:rsidRPr="00082DF7">
        <w:rPr>
          <w:rStyle w:val="Strong"/>
          <w:iCs/>
          <w:color w:val="auto"/>
          <w:sz w:val="20"/>
          <w:szCs w:val="20"/>
          <w:bdr w:val="none" w:sz="0" w:space="0" w:color="auto" w:frame="1"/>
          <w:shd w:val="clear" w:color="auto" w:fill="F7F7F7"/>
          <w:lang w:val="en-US"/>
        </w:rPr>
        <w:t>;</w:t>
      </w:r>
    </w:p>
    <w:p w:rsidR="00580ECC" w:rsidRPr="00072AA7" w:rsidRDefault="002C5D04" w:rsidP="006C7F6A">
      <w:pPr>
        <w:pStyle w:val="Default"/>
        <w:numPr>
          <w:ilvl w:val="0"/>
          <w:numId w:val="22"/>
        </w:numPr>
        <w:ind w:left="360"/>
        <w:rPr>
          <w:color w:val="auto"/>
          <w:sz w:val="20"/>
          <w:szCs w:val="20"/>
          <w:lang w:val="ka-GE"/>
        </w:rPr>
      </w:pPr>
      <w:hyperlink r:id="rId12" w:history="1">
        <w:r w:rsidR="00580ECC" w:rsidRPr="00072AA7">
          <w:rPr>
            <w:rStyle w:val="Hyperlink"/>
            <w:color w:val="auto"/>
            <w:sz w:val="20"/>
            <w:szCs w:val="20"/>
            <w:lang w:val="ka-GE"/>
          </w:rPr>
          <w:t>http://www.businessombudsman.ge/cms/site_images/rogor%20daviwyo%20biznesi.pdf</w:t>
        </w:r>
      </w:hyperlink>
      <w:r w:rsidR="006C7F6A" w:rsidRPr="00072AA7">
        <w:rPr>
          <w:rStyle w:val="Hyperlink"/>
          <w:color w:val="auto"/>
          <w:sz w:val="20"/>
          <w:szCs w:val="20"/>
          <w:lang w:val="ka-GE"/>
        </w:rPr>
        <w:t>;</w:t>
      </w:r>
    </w:p>
    <w:p w:rsidR="00580ECC" w:rsidRPr="00072AA7" w:rsidRDefault="002C5D04" w:rsidP="006C7F6A">
      <w:pPr>
        <w:pStyle w:val="Default"/>
        <w:numPr>
          <w:ilvl w:val="0"/>
          <w:numId w:val="22"/>
        </w:numPr>
        <w:ind w:left="360"/>
        <w:rPr>
          <w:color w:val="auto"/>
          <w:sz w:val="20"/>
          <w:szCs w:val="20"/>
          <w:lang w:val="ka-GE"/>
        </w:rPr>
      </w:pPr>
      <w:hyperlink r:id="rId13" w:history="1">
        <w:r w:rsidR="00580ECC" w:rsidRPr="00072AA7">
          <w:rPr>
            <w:rStyle w:val="Hyperlink"/>
            <w:color w:val="auto"/>
            <w:sz w:val="20"/>
            <w:szCs w:val="20"/>
            <w:lang w:val="ka-GE"/>
          </w:rPr>
          <w:t>http://startup.ge</w:t>
        </w:r>
      </w:hyperlink>
      <w:r w:rsidR="006C7F6A" w:rsidRPr="00072AA7">
        <w:rPr>
          <w:rStyle w:val="Hyperlink"/>
          <w:color w:val="auto"/>
          <w:sz w:val="20"/>
          <w:szCs w:val="20"/>
          <w:lang w:val="en-US"/>
        </w:rPr>
        <w:t>;</w:t>
      </w:r>
    </w:p>
    <w:p w:rsidR="00580ECC" w:rsidRPr="00072AA7" w:rsidRDefault="002C5D04" w:rsidP="006C7F6A">
      <w:pPr>
        <w:pStyle w:val="Default"/>
        <w:numPr>
          <w:ilvl w:val="0"/>
          <w:numId w:val="22"/>
        </w:numPr>
        <w:ind w:left="360"/>
        <w:rPr>
          <w:rStyle w:val="Hyperlink"/>
          <w:color w:val="auto"/>
          <w:sz w:val="20"/>
          <w:szCs w:val="20"/>
          <w:u w:val="none"/>
          <w:lang w:val="ka-GE"/>
        </w:rPr>
      </w:pPr>
      <w:hyperlink r:id="rId14" w:history="1">
        <w:r w:rsidR="00580ECC" w:rsidRPr="00072AA7">
          <w:rPr>
            <w:rStyle w:val="Hyperlink"/>
            <w:color w:val="auto"/>
            <w:sz w:val="20"/>
            <w:szCs w:val="20"/>
            <w:lang w:val="ka-GE"/>
          </w:rPr>
          <w:t>http://www.qartuli.ge/</w:t>
        </w:r>
      </w:hyperlink>
      <w:r w:rsidR="006C7F6A" w:rsidRPr="00072AA7">
        <w:rPr>
          <w:rStyle w:val="Hyperlink"/>
          <w:color w:val="auto"/>
          <w:sz w:val="20"/>
          <w:szCs w:val="20"/>
          <w:lang w:val="en-US"/>
        </w:rPr>
        <w:t>;</w:t>
      </w:r>
    </w:p>
    <w:p w:rsidR="003F04D7" w:rsidRPr="00072AA7" w:rsidRDefault="002C5D04" w:rsidP="006C7F6A">
      <w:pPr>
        <w:pStyle w:val="Default"/>
        <w:numPr>
          <w:ilvl w:val="0"/>
          <w:numId w:val="22"/>
        </w:numPr>
        <w:ind w:left="360"/>
        <w:rPr>
          <w:color w:val="auto"/>
          <w:sz w:val="20"/>
          <w:szCs w:val="20"/>
          <w:lang w:val="ka-GE"/>
        </w:rPr>
      </w:pPr>
      <w:hyperlink r:id="rId15" w:history="1">
        <w:r w:rsidR="003F04D7" w:rsidRPr="00072AA7">
          <w:rPr>
            <w:rStyle w:val="Hyperlink"/>
            <w:color w:val="auto"/>
            <w:sz w:val="20"/>
            <w:szCs w:val="20"/>
            <w:lang w:val="ka-GE"/>
          </w:rPr>
          <w:t>http://georgia.smetoolkit.org/georgia/ka</w:t>
        </w:r>
      </w:hyperlink>
      <w:r w:rsidR="006C7F6A" w:rsidRPr="00072AA7">
        <w:rPr>
          <w:rStyle w:val="Hyperlink"/>
          <w:color w:val="auto"/>
          <w:sz w:val="20"/>
          <w:szCs w:val="20"/>
          <w:lang w:val="ka-GE"/>
        </w:rPr>
        <w:t>;</w:t>
      </w:r>
    </w:p>
    <w:p w:rsidR="003F04D7" w:rsidRPr="00072AA7" w:rsidRDefault="002C5D04" w:rsidP="006C7F6A">
      <w:pPr>
        <w:pStyle w:val="Default"/>
        <w:numPr>
          <w:ilvl w:val="0"/>
          <w:numId w:val="22"/>
        </w:numPr>
        <w:ind w:left="360"/>
        <w:rPr>
          <w:color w:val="auto"/>
          <w:sz w:val="20"/>
          <w:szCs w:val="20"/>
          <w:lang w:val="ka-GE"/>
        </w:rPr>
      </w:pPr>
      <w:hyperlink r:id="rId16" w:history="1">
        <w:r w:rsidR="003F04D7" w:rsidRPr="00072AA7">
          <w:rPr>
            <w:rStyle w:val="Hyperlink"/>
            <w:color w:val="auto"/>
            <w:sz w:val="20"/>
            <w:szCs w:val="20"/>
            <w:lang w:val="en-GB"/>
          </w:rPr>
          <w:t>www.rs.ge</w:t>
        </w:r>
      </w:hyperlink>
      <w:r w:rsidR="006C7F6A" w:rsidRPr="00072AA7">
        <w:rPr>
          <w:rStyle w:val="Hyperlink"/>
          <w:color w:val="auto"/>
          <w:sz w:val="20"/>
          <w:szCs w:val="20"/>
          <w:lang w:val="en-GB"/>
        </w:rPr>
        <w:t>.</w:t>
      </w:r>
    </w:p>
    <w:p w:rsidR="003F04D7" w:rsidRPr="00072AA7" w:rsidRDefault="003F04D7" w:rsidP="003F04D7">
      <w:pPr>
        <w:pStyle w:val="Default"/>
        <w:ind w:left="720"/>
        <w:rPr>
          <w:color w:val="auto"/>
          <w:sz w:val="20"/>
          <w:szCs w:val="20"/>
          <w:lang w:val="ka-GE"/>
        </w:rPr>
      </w:pPr>
    </w:p>
    <w:p w:rsidR="00580ECC" w:rsidRPr="00072AA7" w:rsidRDefault="00580ECC" w:rsidP="00580ECC">
      <w:pPr>
        <w:pStyle w:val="Default"/>
        <w:ind w:left="720"/>
        <w:rPr>
          <w:color w:val="auto"/>
          <w:sz w:val="20"/>
          <w:szCs w:val="20"/>
          <w:lang w:val="ka-GE"/>
        </w:rPr>
      </w:pPr>
    </w:p>
    <w:p w:rsidR="00751D4F" w:rsidRPr="00072AA7" w:rsidRDefault="00751D4F" w:rsidP="00580ECC">
      <w:pPr>
        <w:pStyle w:val="Default"/>
        <w:ind w:left="720"/>
        <w:rPr>
          <w:color w:val="auto"/>
          <w:sz w:val="20"/>
          <w:szCs w:val="20"/>
          <w:lang w:val="ka-GE"/>
        </w:rPr>
      </w:pPr>
    </w:p>
    <w:p w:rsidR="00AE1A34" w:rsidRPr="00072AA7" w:rsidRDefault="00AE1A34" w:rsidP="00B509CD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580ECC" w:rsidRPr="00072AA7" w:rsidRDefault="00580ECC" w:rsidP="00B509CD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082DF7" w:rsidRPr="00DE09A2" w:rsidRDefault="00082DF7" w:rsidP="00082DF7">
      <w:pPr>
        <w:spacing w:before="120" w:line="240" w:lineRule="auto"/>
        <w:jc w:val="both"/>
        <w:rPr>
          <w:rFonts w:ascii="Sylfaen" w:eastAsia="Sylfaen,Arial" w:hAnsi="Sylfaen" w:cs="Sylfaen,Arial"/>
          <w:b/>
          <w:sz w:val="20"/>
          <w:szCs w:val="20"/>
          <w:lang w:val="ka-GE"/>
        </w:rPr>
      </w:pP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>3.</w:t>
      </w:r>
      <w:r w:rsidRPr="00DE09A2">
        <w:rPr>
          <w:rFonts w:ascii="Sylfaen" w:eastAsia="Sylfaen,Arial" w:hAnsi="Sylfaen" w:cs="Sylfaen,Arial"/>
          <w:b/>
          <w:sz w:val="20"/>
          <w:szCs w:val="20"/>
          <w:lang w:val="en-US"/>
        </w:rPr>
        <w:t>4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eastAsia="Sylfaen,Arial" w:hAnsi="Sylfaen" w:cs="Sylfaen,Arial"/>
          <w:b/>
          <w:sz w:val="20"/>
          <w:szCs w:val="20"/>
          <w:lang w:val="ka-GE"/>
        </w:rPr>
        <w:t>/მსმენელების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სწავლებისათვის</w:t>
      </w:r>
    </w:p>
    <w:p w:rsidR="00082DF7" w:rsidRPr="00DE09A2" w:rsidRDefault="00082DF7" w:rsidP="00082DF7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DE09A2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082DF7" w:rsidRPr="00DE09A2" w:rsidRDefault="00082DF7" w:rsidP="00082DF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082DF7" w:rsidRPr="00DE09A2" w:rsidRDefault="00082DF7" w:rsidP="00082DF7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:rsidR="00BA0F98" w:rsidRPr="00072AA7" w:rsidRDefault="00BA0F98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1E1467" w:rsidRPr="00072AA7" w:rsidRDefault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72AA7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072AA7">
        <w:rPr>
          <w:rFonts w:ascii="Sylfaen" w:hAnsi="Sylfaen" w:cs="Arial"/>
          <w:b/>
          <w:sz w:val="20"/>
          <w:szCs w:val="20"/>
          <w:lang w:val="ka-GE"/>
        </w:rPr>
        <w:t>ს</w:t>
      </w:r>
      <w:r w:rsidRPr="00072AA7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072AA7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  <w:r w:rsidR="00082DF7">
        <w:rPr>
          <w:rFonts w:ascii="Sylfaen" w:hAnsi="Sylfaen" w:cs="Arial"/>
          <w:b/>
          <w:sz w:val="20"/>
          <w:szCs w:val="20"/>
          <w:lang w:val="ka-GE"/>
        </w:rPr>
        <w:t>:</w:t>
      </w:r>
    </w:p>
    <w:tbl>
      <w:tblPr>
        <w:tblStyle w:val="TableGrid1"/>
        <w:tblW w:w="5000" w:type="pct"/>
        <w:tblLook w:val="04A0"/>
      </w:tblPr>
      <w:tblGrid>
        <w:gridCol w:w="816"/>
        <w:gridCol w:w="4936"/>
        <w:gridCol w:w="9142"/>
      </w:tblGrid>
      <w:tr w:rsidR="001E1467" w:rsidRPr="00072AA7" w:rsidTr="00072AA7">
        <w:tc>
          <w:tcPr>
            <w:tcW w:w="274" w:type="pct"/>
          </w:tcPr>
          <w:p w:rsidR="001E1467" w:rsidRPr="00072AA7" w:rsidRDefault="001E1467" w:rsidP="007162D9">
            <w:pPr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657" w:type="pct"/>
          </w:tcPr>
          <w:p w:rsidR="001E1467" w:rsidRPr="00072AA7" w:rsidRDefault="001E1467" w:rsidP="007162D9">
            <w:pPr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/>
              </w:rPr>
            </w:pPr>
            <w:proofErr w:type="spellStart"/>
            <w:r w:rsidRPr="00072AA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სახელი</w:t>
            </w:r>
            <w:proofErr w:type="spellEnd"/>
            <w:r w:rsidRPr="00072AA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2AA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და</w:t>
            </w:r>
            <w:proofErr w:type="spellEnd"/>
            <w:r w:rsidRPr="00072AA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2AA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69" w:type="pct"/>
          </w:tcPr>
          <w:p w:rsidR="001E1467" w:rsidRPr="00072AA7" w:rsidRDefault="001E1467" w:rsidP="007162D9">
            <w:pPr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/>
              </w:rPr>
            </w:pPr>
            <w:proofErr w:type="spellStart"/>
            <w:r w:rsidRPr="00072AA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ორგანიზაცია</w:t>
            </w:r>
            <w:proofErr w:type="spellEnd"/>
            <w:r w:rsidRPr="00072AA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1E1467" w:rsidRPr="00072AA7" w:rsidTr="00072AA7">
        <w:tc>
          <w:tcPr>
            <w:tcW w:w="274" w:type="pct"/>
          </w:tcPr>
          <w:p w:rsidR="001E1467" w:rsidRPr="00072AA7" w:rsidRDefault="001E1467" w:rsidP="007162D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1.</w:t>
            </w:r>
          </w:p>
        </w:tc>
        <w:tc>
          <w:tcPr>
            <w:tcW w:w="1657" w:type="pct"/>
          </w:tcPr>
          <w:p w:rsidR="001E1467" w:rsidRPr="00072AA7" w:rsidRDefault="001E1467" w:rsidP="007162D9">
            <w:pP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კახაბერ ერაძე</w:t>
            </w:r>
          </w:p>
        </w:tc>
        <w:tc>
          <w:tcPr>
            <w:tcW w:w="3069" w:type="pct"/>
          </w:tcPr>
          <w:p w:rsidR="001E1467" w:rsidRPr="00082DF7" w:rsidRDefault="001E1467" w:rsidP="007162D9">
            <w:pPr>
              <w:contextualSpacing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შპს</w:t>
            </w:r>
            <w:r w:rsidR="00082DF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="00D16822" w:rsidRPr="00072AA7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072A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="00082DF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</w:t>
            </w:r>
            <w:r w:rsidRPr="00072A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საქართველოს ბიზნესის აკადემია - </w:t>
            </w:r>
            <w:r w:rsidRPr="00072AA7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SBA</w:t>
            </w:r>
            <w:r w:rsidR="00082DF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1E1467" w:rsidRPr="00072AA7" w:rsidTr="00072AA7">
        <w:tc>
          <w:tcPr>
            <w:tcW w:w="274" w:type="pct"/>
          </w:tcPr>
          <w:p w:rsidR="001E1467" w:rsidRPr="00072AA7" w:rsidRDefault="001E1467" w:rsidP="007162D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2.</w:t>
            </w:r>
          </w:p>
        </w:tc>
        <w:tc>
          <w:tcPr>
            <w:tcW w:w="1657" w:type="pct"/>
          </w:tcPr>
          <w:p w:rsidR="001E1467" w:rsidRPr="00072AA7" w:rsidRDefault="001E1467" w:rsidP="007162D9">
            <w:pPr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>ციალა ჯინჭარაშვილი</w:t>
            </w:r>
          </w:p>
        </w:tc>
        <w:tc>
          <w:tcPr>
            <w:tcW w:w="3069" w:type="pct"/>
          </w:tcPr>
          <w:p w:rsidR="001E1467" w:rsidRPr="00072AA7" w:rsidRDefault="001E1467" w:rsidP="007162D9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>ა(ა)იპ -</w:t>
            </w:r>
            <w:r w:rsidR="00082DF7">
              <w:rPr>
                <w:rFonts w:ascii="Sylfaen" w:hAnsi="Sylfaen" w:cs="Calibri"/>
                <w:sz w:val="20"/>
                <w:szCs w:val="20"/>
                <w:lang w:val="ka-GE" w:eastAsia="en-GB"/>
              </w:rPr>
              <w:t xml:space="preserve"> </w:t>
            </w:r>
            <w:r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 xml:space="preserve">პროფესიული კოლეჯი </w:t>
            </w:r>
            <w:r w:rsidR="008E4C65"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>,,</w:t>
            </w:r>
            <w:r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>პრესტიჟი</w:t>
            </w:r>
            <w:r w:rsidR="008E4C65"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>“</w:t>
            </w:r>
          </w:p>
        </w:tc>
      </w:tr>
      <w:tr w:rsidR="001E1467" w:rsidRPr="00072AA7" w:rsidTr="00072AA7">
        <w:tc>
          <w:tcPr>
            <w:tcW w:w="274" w:type="pct"/>
          </w:tcPr>
          <w:p w:rsidR="001E1467" w:rsidRPr="00072AA7" w:rsidRDefault="001E1467" w:rsidP="007162D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3.</w:t>
            </w:r>
          </w:p>
        </w:tc>
        <w:tc>
          <w:tcPr>
            <w:tcW w:w="1657" w:type="pct"/>
          </w:tcPr>
          <w:p w:rsidR="001E1467" w:rsidRPr="00072AA7" w:rsidRDefault="001E1467" w:rsidP="007162D9">
            <w:pPr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>მზია ღვინაშვილი</w:t>
            </w:r>
          </w:p>
        </w:tc>
        <w:tc>
          <w:tcPr>
            <w:tcW w:w="3069" w:type="pct"/>
          </w:tcPr>
          <w:p w:rsidR="001E1467" w:rsidRPr="00072AA7" w:rsidRDefault="001E1467" w:rsidP="007162D9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>სსიპ</w:t>
            </w:r>
            <w:r w:rsidR="00082DF7">
              <w:rPr>
                <w:rFonts w:ascii="Sylfaen" w:hAnsi="Sylfaen" w:cs="Calibri"/>
                <w:sz w:val="20"/>
                <w:szCs w:val="20"/>
                <w:lang w:val="ka-GE" w:eastAsia="en-GB"/>
              </w:rPr>
              <w:t xml:space="preserve"> </w:t>
            </w:r>
            <w:r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>-</w:t>
            </w:r>
            <w:r w:rsidR="00082DF7">
              <w:rPr>
                <w:rFonts w:ascii="Sylfaen" w:hAnsi="Sylfaen" w:cs="Calibri"/>
                <w:sz w:val="20"/>
                <w:szCs w:val="20"/>
                <w:lang w:val="ka-GE" w:eastAsia="en-GB"/>
              </w:rPr>
              <w:t xml:space="preserve"> </w:t>
            </w:r>
            <w:r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>საზოგადოებრივი კოლეჯი „აისი“</w:t>
            </w:r>
          </w:p>
        </w:tc>
      </w:tr>
      <w:tr w:rsidR="001E1467" w:rsidRPr="00072AA7" w:rsidTr="00072AA7">
        <w:tc>
          <w:tcPr>
            <w:tcW w:w="274" w:type="pct"/>
          </w:tcPr>
          <w:p w:rsidR="001E1467" w:rsidRPr="00072AA7" w:rsidRDefault="001E1467" w:rsidP="007162D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4.</w:t>
            </w:r>
          </w:p>
        </w:tc>
        <w:tc>
          <w:tcPr>
            <w:tcW w:w="1657" w:type="pct"/>
          </w:tcPr>
          <w:p w:rsidR="001E1467" w:rsidRPr="00072AA7" w:rsidRDefault="001E1467" w:rsidP="007162D9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>მზისადარ ბჟალავა</w:t>
            </w:r>
          </w:p>
        </w:tc>
        <w:tc>
          <w:tcPr>
            <w:tcW w:w="3069" w:type="pct"/>
          </w:tcPr>
          <w:p w:rsidR="001E1467" w:rsidRPr="00072AA7" w:rsidRDefault="001E1467" w:rsidP="007162D9">
            <w:pPr>
              <w:jc w:val="both"/>
              <w:rPr>
                <w:rFonts w:ascii="Sylfaen" w:hAnsi="Sylfaen" w:cs="Calibri"/>
                <w:sz w:val="20"/>
                <w:szCs w:val="20"/>
                <w:lang w:val="ka-GE" w:eastAsia="en-GB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>სსიპ</w:t>
            </w:r>
            <w:r w:rsidR="00082DF7">
              <w:rPr>
                <w:rFonts w:ascii="Sylfaen" w:hAnsi="Sylfaen" w:cs="Calibri"/>
                <w:sz w:val="20"/>
                <w:szCs w:val="20"/>
                <w:lang w:val="ka-GE" w:eastAsia="en-GB"/>
              </w:rPr>
              <w:t xml:space="preserve"> </w:t>
            </w:r>
            <w:r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>-</w:t>
            </w:r>
            <w:r w:rsidR="00082DF7">
              <w:rPr>
                <w:rFonts w:ascii="Sylfaen" w:hAnsi="Sylfaen" w:cs="Calibri"/>
                <w:sz w:val="20"/>
                <w:szCs w:val="20"/>
                <w:lang w:val="ka-GE" w:eastAsia="en-GB"/>
              </w:rPr>
              <w:t xml:space="preserve"> „</w:t>
            </w:r>
            <w:r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>შოთა მესხიას ზუგდიდის სახელმწიფო სასწავლო უნივერსიტეტის პროფესიული განყოფილება (სენაკი)</w:t>
            </w:r>
            <w:r w:rsidR="00082DF7">
              <w:rPr>
                <w:rFonts w:ascii="Sylfaen" w:hAnsi="Sylfaen" w:cs="Calibri"/>
                <w:sz w:val="20"/>
                <w:szCs w:val="20"/>
                <w:lang w:val="ka-GE" w:eastAsia="en-GB"/>
              </w:rPr>
              <w:t>“</w:t>
            </w:r>
          </w:p>
        </w:tc>
      </w:tr>
      <w:tr w:rsidR="001E1467" w:rsidRPr="00072AA7" w:rsidTr="00072AA7">
        <w:tc>
          <w:tcPr>
            <w:tcW w:w="274" w:type="pct"/>
          </w:tcPr>
          <w:p w:rsidR="001E1467" w:rsidRPr="00072AA7" w:rsidRDefault="001E1467" w:rsidP="007162D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5.</w:t>
            </w:r>
          </w:p>
        </w:tc>
        <w:tc>
          <w:tcPr>
            <w:tcW w:w="1657" w:type="pct"/>
          </w:tcPr>
          <w:p w:rsidR="001E1467" w:rsidRPr="00072AA7" w:rsidRDefault="001E1467" w:rsidP="007162D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>თეა ოსეფაშვილი</w:t>
            </w:r>
          </w:p>
        </w:tc>
        <w:tc>
          <w:tcPr>
            <w:tcW w:w="3069" w:type="pct"/>
          </w:tcPr>
          <w:p w:rsidR="001E1467" w:rsidRPr="00072AA7" w:rsidRDefault="001E1467" w:rsidP="007162D9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>ა(ა)იპ</w:t>
            </w:r>
            <w:r w:rsidR="00082DF7">
              <w:rPr>
                <w:rFonts w:ascii="Sylfaen" w:hAnsi="Sylfaen" w:cs="Calibri"/>
                <w:sz w:val="20"/>
                <w:szCs w:val="20"/>
                <w:lang w:val="ka-GE" w:eastAsia="en-GB"/>
              </w:rPr>
              <w:t xml:space="preserve"> </w:t>
            </w:r>
            <w:r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>-</w:t>
            </w:r>
            <w:r w:rsidR="00082DF7">
              <w:rPr>
                <w:rFonts w:ascii="Sylfaen" w:hAnsi="Sylfaen" w:cs="Calibri"/>
                <w:sz w:val="20"/>
                <w:szCs w:val="20"/>
                <w:lang w:val="ka-GE" w:eastAsia="en-GB"/>
              </w:rPr>
              <w:t xml:space="preserve"> „</w:t>
            </w:r>
            <w:r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>საქართველოს ბავშვთა ფედერაცია</w:t>
            </w:r>
            <w:r w:rsidR="00082DF7">
              <w:rPr>
                <w:rFonts w:ascii="Sylfaen" w:hAnsi="Sylfaen" w:cs="Calibri"/>
                <w:sz w:val="20"/>
                <w:szCs w:val="20"/>
                <w:lang w:val="ka-GE" w:eastAsia="en-GB"/>
              </w:rPr>
              <w:t>“</w:t>
            </w:r>
          </w:p>
        </w:tc>
      </w:tr>
      <w:tr w:rsidR="001E1467" w:rsidRPr="00072AA7" w:rsidTr="00072AA7">
        <w:tc>
          <w:tcPr>
            <w:tcW w:w="274" w:type="pct"/>
          </w:tcPr>
          <w:p w:rsidR="001E1467" w:rsidRPr="00072AA7" w:rsidRDefault="001E1467" w:rsidP="007162D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6.</w:t>
            </w:r>
          </w:p>
        </w:tc>
        <w:tc>
          <w:tcPr>
            <w:tcW w:w="1657" w:type="pct"/>
          </w:tcPr>
          <w:p w:rsidR="001E1467" w:rsidRPr="00072AA7" w:rsidRDefault="001E1467" w:rsidP="007162D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>იური გელაშვილი</w:t>
            </w:r>
          </w:p>
        </w:tc>
        <w:tc>
          <w:tcPr>
            <w:tcW w:w="3069" w:type="pct"/>
          </w:tcPr>
          <w:p w:rsidR="001E1467" w:rsidRPr="00072AA7" w:rsidRDefault="001E1467" w:rsidP="007162D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>სსიპ</w:t>
            </w:r>
            <w:r w:rsidR="00082DF7">
              <w:rPr>
                <w:rFonts w:ascii="Sylfaen" w:hAnsi="Sylfaen" w:cs="Calibri"/>
                <w:sz w:val="20"/>
                <w:szCs w:val="20"/>
                <w:lang w:val="ka-GE" w:eastAsia="en-GB"/>
              </w:rPr>
              <w:t xml:space="preserve"> </w:t>
            </w:r>
            <w:r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>-</w:t>
            </w:r>
            <w:r w:rsidR="00082DF7">
              <w:rPr>
                <w:rFonts w:ascii="Sylfaen" w:hAnsi="Sylfaen" w:cs="Calibri"/>
                <w:sz w:val="20"/>
                <w:szCs w:val="20"/>
                <w:lang w:val="ka-GE" w:eastAsia="en-GB"/>
              </w:rPr>
              <w:t xml:space="preserve"> </w:t>
            </w:r>
            <w:r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 xml:space="preserve">საზოგადოებრივი კოლეჯი „ოპიზარი“  </w:t>
            </w:r>
          </w:p>
        </w:tc>
      </w:tr>
      <w:tr w:rsidR="001E1467" w:rsidRPr="00072AA7" w:rsidTr="00072AA7">
        <w:tc>
          <w:tcPr>
            <w:tcW w:w="274" w:type="pct"/>
          </w:tcPr>
          <w:p w:rsidR="001E1467" w:rsidRPr="00072AA7" w:rsidRDefault="001E1467" w:rsidP="007162D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7.</w:t>
            </w:r>
          </w:p>
        </w:tc>
        <w:tc>
          <w:tcPr>
            <w:tcW w:w="1657" w:type="pct"/>
          </w:tcPr>
          <w:p w:rsidR="001E1467" w:rsidRPr="00072AA7" w:rsidRDefault="001E1467" w:rsidP="007162D9">
            <w:pPr>
              <w:jc w:val="both"/>
              <w:rPr>
                <w:rFonts w:ascii="Sylfaen" w:hAnsi="Sylfaen" w:cs="Calibri"/>
                <w:sz w:val="20"/>
                <w:szCs w:val="20"/>
                <w:lang w:val="ka-GE" w:eastAsia="en-GB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>ნელი კილასონია</w:t>
            </w:r>
          </w:p>
        </w:tc>
        <w:tc>
          <w:tcPr>
            <w:tcW w:w="3069" w:type="pct"/>
          </w:tcPr>
          <w:p w:rsidR="001E1467" w:rsidRPr="00072AA7" w:rsidRDefault="001E1467" w:rsidP="007162D9">
            <w:pPr>
              <w:tabs>
                <w:tab w:val="left" w:pos="4050"/>
              </w:tabs>
              <w:jc w:val="both"/>
              <w:rPr>
                <w:rFonts w:ascii="Sylfaen" w:hAnsi="Sylfaen" w:cs="Calibri"/>
                <w:sz w:val="20"/>
                <w:szCs w:val="20"/>
                <w:lang w:val="ka-GE" w:eastAsia="en-GB"/>
              </w:rPr>
            </w:pPr>
            <w:r w:rsidRPr="00072A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შპს</w:t>
            </w:r>
            <w:r w:rsidR="00082DF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="00D16822" w:rsidRPr="00072AA7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072A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="00082DF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</w:t>
            </w:r>
            <w:r w:rsidRPr="00072A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საქართველოს ბიზნესის აკადემია - </w:t>
            </w:r>
            <w:r w:rsidRPr="00072AA7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SBA</w:t>
            </w:r>
            <w:r w:rsidR="00082DF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  <w:r w:rsidRPr="00072AA7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ab/>
            </w:r>
          </w:p>
        </w:tc>
      </w:tr>
      <w:tr w:rsidR="00BA0F98" w:rsidRPr="00072AA7" w:rsidTr="00072AA7">
        <w:tc>
          <w:tcPr>
            <w:tcW w:w="274" w:type="pct"/>
          </w:tcPr>
          <w:p w:rsidR="00BA0F98" w:rsidRPr="00072AA7" w:rsidRDefault="00BA0F98" w:rsidP="00BA0F9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8. </w:t>
            </w:r>
          </w:p>
        </w:tc>
        <w:tc>
          <w:tcPr>
            <w:tcW w:w="1657" w:type="pct"/>
          </w:tcPr>
          <w:p w:rsidR="00BA0F98" w:rsidRPr="00072AA7" w:rsidRDefault="00BA0F98" w:rsidP="00BA0F98">
            <w:pPr>
              <w:jc w:val="both"/>
              <w:rPr>
                <w:rFonts w:ascii="Sylfaen" w:hAnsi="Sylfaen" w:cs="Calibri"/>
                <w:sz w:val="20"/>
                <w:szCs w:val="20"/>
                <w:lang w:val="ka-GE" w:eastAsia="en-GB"/>
              </w:rPr>
            </w:pPr>
            <w:proofErr w:type="spellStart"/>
            <w:r w:rsidRPr="00072AA7">
              <w:rPr>
                <w:rFonts w:ascii="Sylfaen" w:hAnsi="Sylfaen" w:cs="Sylfaen"/>
                <w:sz w:val="20"/>
                <w:szCs w:val="20"/>
              </w:rPr>
              <w:t>შორენა</w:t>
            </w:r>
            <w:proofErr w:type="spellEnd"/>
            <w:r w:rsidRPr="00072AA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72AA7">
              <w:rPr>
                <w:rFonts w:ascii="Sylfaen" w:hAnsi="Sylfaen" w:cs="Sylfaen"/>
                <w:sz w:val="20"/>
                <w:szCs w:val="20"/>
              </w:rPr>
              <w:t>ხუბუნაია</w:t>
            </w:r>
            <w:proofErr w:type="spellEnd"/>
          </w:p>
        </w:tc>
        <w:tc>
          <w:tcPr>
            <w:tcW w:w="3069" w:type="pct"/>
          </w:tcPr>
          <w:p w:rsidR="00BA0F98" w:rsidRPr="00082DF7" w:rsidRDefault="00BA0F98" w:rsidP="00BA0F98">
            <w:pPr>
              <w:tabs>
                <w:tab w:val="left" w:pos="4050"/>
              </w:tabs>
              <w:jc w:val="both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 w:rsidRPr="00072AA7">
              <w:rPr>
                <w:rFonts w:ascii="Sylfaen" w:hAnsi="Sylfaen" w:cs="Sylfaen"/>
                <w:sz w:val="20"/>
                <w:szCs w:val="20"/>
              </w:rPr>
              <w:t>შპს</w:t>
            </w:r>
            <w:proofErr w:type="spellEnd"/>
            <w:r w:rsidR="00082DF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</w:rPr>
              <w:t>-</w:t>
            </w:r>
            <w:r w:rsidR="00082DF7">
              <w:rPr>
                <w:rFonts w:ascii="Sylfaen" w:hAnsi="Sylfaen"/>
                <w:sz w:val="20"/>
                <w:szCs w:val="20"/>
                <w:lang w:val="ka-GE"/>
              </w:rPr>
              <w:t xml:space="preserve"> „</w:t>
            </w:r>
            <w:proofErr w:type="spellStart"/>
            <w:r w:rsidRPr="00072AA7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proofErr w:type="spellEnd"/>
            <w:r w:rsidRPr="00072AA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72AA7">
              <w:rPr>
                <w:rFonts w:ascii="Sylfaen" w:hAnsi="Sylfaen" w:cs="Sylfaen"/>
                <w:sz w:val="20"/>
                <w:szCs w:val="20"/>
              </w:rPr>
              <w:t>ბიზნესის</w:t>
            </w:r>
            <w:proofErr w:type="spellEnd"/>
            <w:r w:rsidRPr="00072AA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72AA7">
              <w:rPr>
                <w:rFonts w:ascii="Sylfaen" w:hAnsi="Sylfaen" w:cs="Sylfaen"/>
                <w:sz w:val="20"/>
                <w:szCs w:val="20"/>
              </w:rPr>
              <w:t>აკადემია</w:t>
            </w:r>
            <w:proofErr w:type="spellEnd"/>
            <w:r w:rsidRPr="00072AA7">
              <w:rPr>
                <w:rFonts w:ascii="Sylfaen" w:hAnsi="Sylfaen"/>
                <w:sz w:val="20"/>
                <w:szCs w:val="20"/>
              </w:rPr>
              <w:t xml:space="preserve"> - SBA</w:t>
            </w:r>
            <w:r w:rsidR="00082DF7"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</w:tc>
      </w:tr>
    </w:tbl>
    <w:p w:rsidR="00882C47" w:rsidRPr="00072AA7" w:rsidRDefault="00882C47" w:rsidP="00882C4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882C47" w:rsidRPr="00072AA7" w:rsidSect="000921E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4F6" w:rsidRDefault="009654F6" w:rsidP="00185B3C">
      <w:pPr>
        <w:spacing w:after="0" w:line="240" w:lineRule="auto"/>
      </w:pPr>
      <w:r>
        <w:separator/>
      </w:r>
    </w:p>
  </w:endnote>
  <w:endnote w:type="continuationSeparator" w:id="0">
    <w:p w:rsidR="009654F6" w:rsidRDefault="009654F6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,Ari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lfaen,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53A" w:rsidRDefault="00B4453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2C5D04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777822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53A" w:rsidRDefault="00B4453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4F6" w:rsidRDefault="009654F6" w:rsidP="00185B3C">
      <w:pPr>
        <w:spacing w:after="0" w:line="240" w:lineRule="auto"/>
      </w:pPr>
      <w:r>
        <w:separator/>
      </w:r>
    </w:p>
  </w:footnote>
  <w:footnote w:type="continuationSeparator" w:id="0">
    <w:p w:rsidR="009654F6" w:rsidRDefault="009654F6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53A" w:rsidRDefault="00B4453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4F9" w:rsidRPr="00970F64" w:rsidRDefault="00970F64" w:rsidP="00970F64">
    <w:pPr>
      <w:pStyle w:val="Header"/>
      <w:jc w:val="right"/>
      <w:rPr>
        <w:rFonts w:ascii="Sylfaen" w:hAnsi="Sylfaen"/>
        <w:lang w:val="ru-RU"/>
      </w:rPr>
    </w:pPr>
    <w:r>
      <w:rPr>
        <w:rFonts w:ascii="Sylfaen" w:hAnsi="Sylfaen"/>
        <w:lang w:val="ka-GE"/>
      </w:rPr>
      <w:t xml:space="preserve">დანართი </w:t>
    </w:r>
    <w:r>
      <w:rPr>
        <w:rFonts w:ascii="Sylfaen" w:hAnsi="Sylfaen"/>
        <w:lang w:val="ru-RU"/>
      </w:rPr>
      <w:t>№</w:t>
    </w:r>
    <w:r w:rsidR="00B4453A">
      <w:rPr>
        <w:rFonts w:ascii="Sylfaen" w:hAnsi="Sylfaen"/>
        <w:lang w:val="ka-GE"/>
      </w:rPr>
      <w:t>101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53A" w:rsidRDefault="00B4453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12223"/>
    <w:multiLevelType w:val="hybridMultilevel"/>
    <w:tmpl w:val="9A7AC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15B8A"/>
    <w:multiLevelType w:val="hybridMultilevel"/>
    <w:tmpl w:val="02AA86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145E5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934A54"/>
    <w:multiLevelType w:val="hybridMultilevel"/>
    <w:tmpl w:val="54105442"/>
    <w:lvl w:ilvl="0" w:tplc="040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17FA05AF"/>
    <w:multiLevelType w:val="hybridMultilevel"/>
    <w:tmpl w:val="7C4E5D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D7D57"/>
    <w:multiLevelType w:val="hybridMultilevel"/>
    <w:tmpl w:val="EB9A00E8"/>
    <w:lvl w:ilvl="0" w:tplc="FEF49A06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Sylfae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6131C1"/>
    <w:multiLevelType w:val="hybridMultilevel"/>
    <w:tmpl w:val="D08E593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>
    <w:nsid w:val="1D21234F"/>
    <w:multiLevelType w:val="hybridMultilevel"/>
    <w:tmpl w:val="E5D0F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E41ADB"/>
    <w:multiLevelType w:val="hybridMultilevel"/>
    <w:tmpl w:val="0E9270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3D0FB4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A772BD"/>
    <w:multiLevelType w:val="hybridMultilevel"/>
    <w:tmpl w:val="EBE8B30A"/>
    <w:lvl w:ilvl="0" w:tplc="F82079FC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AE43CA"/>
    <w:multiLevelType w:val="hybridMultilevel"/>
    <w:tmpl w:val="C37C2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F3184D"/>
    <w:multiLevelType w:val="hybridMultilevel"/>
    <w:tmpl w:val="CC72D0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C57FB8"/>
    <w:multiLevelType w:val="hybridMultilevel"/>
    <w:tmpl w:val="00FAC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3E1799"/>
    <w:multiLevelType w:val="hybridMultilevel"/>
    <w:tmpl w:val="FBE4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9700C9"/>
    <w:multiLevelType w:val="hybridMultilevel"/>
    <w:tmpl w:val="7FE2717A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8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AA685C"/>
    <w:multiLevelType w:val="hybridMultilevel"/>
    <w:tmpl w:val="BBBA5A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A02598"/>
    <w:multiLevelType w:val="hybridMultilevel"/>
    <w:tmpl w:val="236429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8708F3"/>
    <w:multiLevelType w:val="hybridMultilevel"/>
    <w:tmpl w:val="E3889E38"/>
    <w:lvl w:ilvl="0" w:tplc="C3D8AACC">
      <w:start w:val="1"/>
      <w:numFmt w:val="decimal"/>
      <w:lvlText w:val="%1."/>
      <w:lvlJc w:val="left"/>
      <w:pPr>
        <w:ind w:left="720" w:hanging="360"/>
      </w:pPr>
      <w:rPr>
        <w:rFonts w:cs="Sylfaen"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FF3613"/>
    <w:multiLevelType w:val="hybridMultilevel"/>
    <w:tmpl w:val="F0A8F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5B07B2"/>
    <w:multiLevelType w:val="hybridMultilevel"/>
    <w:tmpl w:val="F3A6D9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CF45F1F"/>
    <w:multiLevelType w:val="hybridMultilevel"/>
    <w:tmpl w:val="59F0D51E"/>
    <w:lvl w:ilvl="0" w:tplc="56F089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2C2C72"/>
    <w:multiLevelType w:val="hybridMultilevel"/>
    <w:tmpl w:val="B2DC3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E35D0A"/>
    <w:multiLevelType w:val="hybridMultilevel"/>
    <w:tmpl w:val="40543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E35D0D"/>
    <w:multiLevelType w:val="hybridMultilevel"/>
    <w:tmpl w:val="3F8A0E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D82633"/>
    <w:multiLevelType w:val="hybridMultilevel"/>
    <w:tmpl w:val="5650A7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8E5425"/>
    <w:multiLevelType w:val="hybridMultilevel"/>
    <w:tmpl w:val="C1E856BE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3">
    <w:nsid w:val="6F6428E1"/>
    <w:multiLevelType w:val="hybridMultilevel"/>
    <w:tmpl w:val="1C80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DA5C2A"/>
    <w:multiLevelType w:val="hybridMultilevel"/>
    <w:tmpl w:val="E29C1896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5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763E9B"/>
    <w:multiLevelType w:val="hybridMultilevel"/>
    <w:tmpl w:val="6E1CA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D95B79"/>
    <w:multiLevelType w:val="hybridMultilevel"/>
    <w:tmpl w:val="18FE4DD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6"/>
  </w:num>
  <w:num w:numId="3">
    <w:abstractNumId w:val="6"/>
  </w:num>
  <w:num w:numId="4">
    <w:abstractNumId w:val="27"/>
  </w:num>
  <w:num w:numId="5">
    <w:abstractNumId w:val="36"/>
  </w:num>
  <w:num w:numId="6">
    <w:abstractNumId w:val="25"/>
  </w:num>
  <w:num w:numId="7">
    <w:abstractNumId w:val="0"/>
  </w:num>
  <w:num w:numId="8">
    <w:abstractNumId w:val="18"/>
  </w:num>
  <w:num w:numId="9">
    <w:abstractNumId w:val="35"/>
  </w:num>
  <w:num w:numId="10">
    <w:abstractNumId w:val="24"/>
  </w:num>
  <w:num w:numId="11">
    <w:abstractNumId w:val="11"/>
  </w:num>
  <w:num w:numId="12">
    <w:abstractNumId w:val="31"/>
  </w:num>
  <w:num w:numId="13">
    <w:abstractNumId w:val="16"/>
  </w:num>
  <w:num w:numId="14">
    <w:abstractNumId w:val="21"/>
  </w:num>
  <w:num w:numId="15">
    <w:abstractNumId w:val="10"/>
  </w:num>
  <w:num w:numId="16">
    <w:abstractNumId w:val="3"/>
  </w:num>
  <w:num w:numId="17">
    <w:abstractNumId w:val="2"/>
  </w:num>
  <w:num w:numId="18">
    <w:abstractNumId w:val="8"/>
  </w:num>
  <w:num w:numId="19">
    <w:abstractNumId w:val="20"/>
  </w:num>
  <w:num w:numId="20">
    <w:abstractNumId w:val="5"/>
  </w:num>
  <w:num w:numId="21">
    <w:abstractNumId w:val="23"/>
  </w:num>
  <w:num w:numId="22">
    <w:abstractNumId w:val="37"/>
  </w:num>
  <w:num w:numId="23">
    <w:abstractNumId w:val="30"/>
  </w:num>
  <w:num w:numId="24">
    <w:abstractNumId w:val="22"/>
  </w:num>
  <w:num w:numId="25">
    <w:abstractNumId w:val="29"/>
  </w:num>
  <w:num w:numId="26">
    <w:abstractNumId w:val="28"/>
  </w:num>
  <w:num w:numId="27">
    <w:abstractNumId w:val="1"/>
  </w:num>
  <w:num w:numId="28">
    <w:abstractNumId w:val="33"/>
  </w:num>
  <w:num w:numId="29">
    <w:abstractNumId w:val="19"/>
  </w:num>
  <w:num w:numId="30">
    <w:abstractNumId w:val="7"/>
  </w:num>
  <w:num w:numId="31">
    <w:abstractNumId w:val="32"/>
  </w:num>
  <w:num w:numId="32">
    <w:abstractNumId w:val="13"/>
  </w:num>
  <w:num w:numId="33">
    <w:abstractNumId w:val="17"/>
  </w:num>
  <w:num w:numId="34">
    <w:abstractNumId w:val="34"/>
  </w:num>
  <w:num w:numId="35">
    <w:abstractNumId w:val="38"/>
  </w:num>
  <w:num w:numId="36">
    <w:abstractNumId w:val="12"/>
  </w:num>
  <w:num w:numId="37">
    <w:abstractNumId w:val="15"/>
  </w:num>
  <w:num w:numId="38">
    <w:abstractNumId w:val="4"/>
  </w:num>
  <w:num w:numId="39">
    <w:abstractNumId w:val="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101051"/>
    <w:rsid w:val="00002937"/>
    <w:rsid w:val="00003746"/>
    <w:rsid w:val="00006AD1"/>
    <w:rsid w:val="00014754"/>
    <w:rsid w:val="00014C6E"/>
    <w:rsid w:val="00016C93"/>
    <w:rsid w:val="00017A37"/>
    <w:rsid w:val="000242F9"/>
    <w:rsid w:val="00024577"/>
    <w:rsid w:val="0002673B"/>
    <w:rsid w:val="000270A3"/>
    <w:rsid w:val="000322DE"/>
    <w:rsid w:val="000349BD"/>
    <w:rsid w:val="00034FDB"/>
    <w:rsid w:val="0003707E"/>
    <w:rsid w:val="00037BB6"/>
    <w:rsid w:val="00041ADD"/>
    <w:rsid w:val="000423B6"/>
    <w:rsid w:val="00042CA5"/>
    <w:rsid w:val="000457A1"/>
    <w:rsid w:val="000527BF"/>
    <w:rsid w:val="00053E4C"/>
    <w:rsid w:val="00053FED"/>
    <w:rsid w:val="000547FF"/>
    <w:rsid w:val="00057861"/>
    <w:rsid w:val="00063197"/>
    <w:rsid w:val="00064A5A"/>
    <w:rsid w:val="00071CD1"/>
    <w:rsid w:val="00072AA7"/>
    <w:rsid w:val="00073549"/>
    <w:rsid w:val="00074C59"/>
    <w:rsid w:val="00074CCF"/>
    <w:rsid w:val="000767CA"/>
    <w:rsid w:val="00077FC5"/>
    <w:rsid w:val="00082DF7"/>
    <w:rsid w:val="000921E9"/>
    <w:rsid w:val="00096E7D"/>
    <w:rsid w:val="0009772D"/>
    <w:rsid w:val="000A529D"/>
    <w:rsid w:val="000A6D76"/>
    <w:rsid w:val="000B3221"/>
    <w:rsid w:val="000B78F7"/>
    <w:rsid w:val="000B7953"/>
    <w:rsid w:val="000D1ADD"/>
    <w:rsid w:val="000D2E31"/>
    <w:rsid w:val="000D2E3A"/>
    <w:rsid w:val="000D3466"/>
    <w:rsid w:val="000D4770"/>
    <w:rsid w:val="000D6499"/>
    <w:rsid w:val="000E277C"/>
    <w:rsid w:val="000E3D11"/>
    <w:rsid w:val="000E4D2C"/>
    <w:rsid w:val="000E6110"/>
    <w:rsid w:val="000E7983"/>
    <w:rsid w:val="000F009F"/>
    <w:rsid w:val="000F113D"/>
    <w:rsid w:val="000F3307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17CA9"/>
    <w:rsid w:val="001217A7"/>
    <w:rsid w:val="00123469"/>
    <w:rsid w:val="00124B4B"/>
    <w:rsid w:val="00125700"/>
    <w:rsid w:val="00127820"/>
    <w:rsid w:val="00143D46"/>
    <w:rsid w:val="00145A1D"/>
    <w:rsid w:val="00163D53"/>
    <w:rsid w:val="00165645"/>
    <w:rsid w:val="00171BBE"/>
    <w:rsid w:val="00173F8B"/>
    <w:rsid w:val="00174F99"/>
    <w:rsid w:val="001820AC"/>
    <w:rsid w:val="00185B3C"/>
    <w:rsid w:val="001914B5"/>
    <w:rsid w:val="00195293"/>
    <w:rsid w:val="00195412"/>
    <w:rsid w:val="001965A0"/>
    <w:rsid w:val="00196C42"/>
    <w:rsid w:val="001A42DE"/>
    <w:rsid w:val="001A4739"/>
    <w:rsid w:val="001A52F1"/>
    <w:rsid w:val="001A7616"/>
    <w:rsid w:val="001A7D8F"/>
    <w:rsid w:val="001B04B1"/>
    <w:rsid w:val="001B3358"/>
    <w:rsid w:val="001B5DED"/>
    <w:rsid w:val="001B6717"/>
    <w:rsid w:val="001C2E3A"/>
    <w:rsid w:val="001D0DC9"/>
    <w:rsid w:val="001D6034"/>
    <w:rsid w:val="001E0B05"/>
    <w:rsid w:val="001E1467"/>
    <w:rsid w:val="001E7376"/>
    <w:rsid w:val="001E7897"/>
    <w:rsid w:val="00212C1E"/>
    <w:rsid w:val="00212E77"/>
    <w:rsid w:val="00216343"/>
    <w:rsid w:val="00216AD2"/>
    <w:rsid w:val="00221256"/>
    <w:rsid w:val="00223153"/>
    <w:rsid w:val="00234D88"/>
    <w:rsid w:val="00235C64"/>
    <w:rsid w:val="00236FE4"/>
    <w:rsid w:val="00241FE5"/>
    <w:rsid w:val="00243845"/>
    <w:rsid w:val="002510D4"/>
    <w:rsid w:val="00252B42"/>
    <w:rsid w:val="0025474A"/>
    <w:rsid w:val="00255BEC"/>
    <w:rsid w:val="00257309"/>
    <w:rsid w:val="002635A6"/>
    <w:rsid w:val="00264412"/>
    <w:rsid w:val="002654F9"/>
    <w:rsid w:val="002738C9"/>
    <w:rsid w:val="00273A23"/>
    <w:rsid w:val="00273EE5"/>
    <w:rsid w:val="002746FA"/>
    <w:rsid w:val="0027614F"/>
    <w:rsid w:val="00276A83"/>
    <w:rsid w:val="00282823"/>
    <w:rsid w:val="00284260"/>
    <w:rsid w:val="00285684"/>
    <w:rsid w:val="002856A6"/>
    <w:rsid w:val="00287CC9"/>
    <w:rsid w:val="002945AA"/>
    <w:rsid w:val="002954CB"/>
    <w:rsid w:val="002A045D"/>
    <w:rsid w:val="002A1DDC"/>
    <w:rsid w:val="002A3920"/>
    <w:rsid w:val="002A4269"/>
    <w:rsid w:val="002A5D19"/>
    <w:rsid w:val="002B0494"/>
    <w:rsid w:val="002B2B07"/>
    <w:rsid w:val="002B70AB"/>
    <w:rsid w:val="002C2AA2"/>
    <w:rsid w:val="002C3E91"/>
    <w:rsid w:val="002C5D04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41C7"/>
    <w:rsid w:val="003057F4"/>
    <w:rsid w:val="003066C2"/>
    <w:rsid w:val="00312FD9"/>
    <w:rsid w:val="0031323E"/>
    <w:rsid w:val="00315959"/>
    <w:rsid w:val="00316D2D"/>
    <w:rsid w:val="003257E1"/>
    <w:rsid w:val="00331EF1"/>
    <w:rsid w:val="003321D7"/>
    <w:rsid w:val="00332218"/>
    <w:rsid w:val="00334554"/>
    <w:rsid w:val="00336580"/>
    <w:rsid w:val="003422FB"/>
    <w:rsid w:val="003438B3"/>
    <w:rsid w:val="00343E19"/>
    <w:rsid w:val="0034444C"/>
    <w:rsid w:val="00347B3D"/>
    <w:rsid w:val="003578E9"/>
    <w:rsid w:val="003603C6"/>
    <w:rsid w:val="00376148"/>
    <w:rsid w:val="00380C55"/>
    <w:rsid w:val="00381879"/>
    <w:rsid w:val="00384B2B"/>
    <w:rsid w:val="003872D9"/>
    <w:rsid w:val="00392CDB"/>
    <w:rsid w:val="00393C04"/>
    <w:rsid w:val="003A40C3"/>
    <w:rsid w:val="003A5138"/>
    <w:rsid w:val="003A52CD"/>
    <w:rsid w:val="003B1EEA"/>
    <w:rsid w:val="003B23A0"/>
    <w:rsid w:val="003B5454"/>
    <w:rsid w:val="003D6C2A"/>
    <w:rsid w:val="003D7C9A"/>
    <w:rsid w:val="003E1BC2"/>
    <w:rsid w:val="003E38B4"/>
    <w:rsid w:val="003E6509"/>
    <w:rsid w:val="003F04D7"/>
    <w:rsid w:val="003F06D1"/>
    <w:rsid w:val="003F2E52"/>
    <w:rsid w:val="00401CDC"/>
    <w:rsid w:val="00401D25"/>
    <w:rsid w:val="004052D7"/>
    <w:rsid w:val="00407922"/>
    <w:rsid w:val="004107DF"/>
    <w:rsid w:val="00420993"/>
    <w:rsid w:val="00422F8D"/>
    <w:rsid w:val="00423A40"/>
    <w:rsid w:val="00424565"/>
    <w:rsid w:val="004267A0"/>
    <w:rsid w:val="004306C8"/>
    <w:rsid w:val="004318E0"/>
    <w:rsid w:val="004326F1"/>
    <w:rsid w:val="00434174"/>
    <w:rsid w:val="004344EA"/>
    <w:rsid w:val="004349D5"/>
    <w:rsid w:val="00435084"/>
    <w:rsid w:val="0043593E"/>
    <w:rsid w:val="004401E4"/>
    <w:rsid w:val="0044166A"/>
    <w:rsid w:val="0044274A"/>
    <w:rsid w:val="004439AA"/>
    <w:rsid w:val="00445B79"/>
    <w:rsid w:val="00447893"/>
    <w:rsid w:val="00451143"/>
    <w:rsid w:val="004519DC"/>
    <w:rsid w:val="00451D59"/>
    <w:rsid w:val="00453C29"/>
    <w:rsid w:val="00455F5D"/>
    <w:rsid w:val="00460555"/>
    <w:rsid w:val="004626CB"/>
    <w:rsid w:val="00464131"/>
    <w:rsid w:val="00475DB8"/>
    <w:rsid w:val="00475EC6"/>
    <w:rsid w:val="0048390D"/>
    <w:rsid w:val="00490842"/>
    <w:rsid w:val="00491528"/>
    <w:rsid w:val="00492F66"/>
    <w:rsid w:val="004A0D22"/>
    <w:rsid w:val="004A24A9"/>
    <w:rsid w:val="004B0BD5"/>
    <w:rsid w:val="004B5554"/>
    <w:rsid w:val="004B75BD"/>
    <w:rsid w:val="004C1676"/>
    <w:rsid w:val="004C3EB4"/>
    <w:rsid w:val="004C5D28"/>
    <w:rsid w:val="004C6ABE"/>
    <w:rsid w:val="004C7F6F"/>
    <w:rsid w:val="004D091F"/>
    <w:rsid w:val="004D2737"/>
    <w:rsid w:val="004D30D1"/>
    <w:rsid w:val="004D4922"/>
    <w:rsid w:val="004D5BE4"/>
    <w:rsid w:val="004D7220"/>
    <w:rsid w:val="004D7749"/>
    <w:rsid w:val="004E2B5D"/>
    <w:rsid w:val="004E339C"/>
    <w:rsid w:val="004E7130"/>
    <w:rsid w:val="004E7F94"/>
    <w:rsid w:val="004F40D3"/>
    <w:rsid w:val="004F5583"/>
    <w:rsid w:val="004F56EB"/>
    <w:rsid w:val="004F5A0B"/>
    <w:rsid w:val="004F5D16"/>
    <w:rsid w:val="005059F4"/>
    <w:rsid w:val="00507457"/>
    <w:rsid w:val="005109C6"/>
    <w:rsid w:val="0051300B"/>
    <w:rsid w:val="00513FF6"/>
    <w:rsid w:val="00517E2D"/>
    <w:rsid w:val="0052139E"/>
    <w:rsid w:val="00524A5C"/>
    <w:rsid w:val="00526C56"/>
    <w:rsid w:val="00534621"/>
    <w:rsid w:val="00535BDD"/>
    <w:rsid w:val="00541D4C"/>
    <w:rsid w:val="00544E91"/>
    <w:rsid w:val="00545F4F"/>
    <w:rsid w:val="00555A26"/>
    <w:rsid w:val="005615CB"/>
    <w:rsid w:val="00564691"/>
    <w:rsid w:val="0056518A"/>
    <w:rsid w:val="00566EDE"/>
    <w:rsid w:val="0056760F"/>
    <w:rsid w:val="005679EF"/>
    <w:rsid w:val="00572EFB"/>
    <w:rsid w:val="005732D7"/>
    <w:rsid w:val="00574773"/>
    <w:rsid w:val="00577C76"/>
    <w:rsid w:val="00580ECC"/>
    <w:rsid w:val="00582EF4"/>
    <w:rsid w:val="005832E3"/>
    <w:rsid w:val="00586B97"/>
    <w:rsid w:val="0058763C"/>
    <w:rsid w:val="00587EA0"/>
    <w:rsid w:val="00587F8A"/>
    <w:rsid w:val="00591492"/>
    <w:rsid w:val="005942C7"/>
    <w:rsid w:val="00597A99"/>
    <w:rsid w:val="005A0687"/>
    <w:rsid w:val="005A32EC"/>
    <w:rsid w:val="005A4467"/>
    <w:rsid w:val="005D0182"/>
    <w:rsid w:val="005D0B1D"/>
    <w:rsid w:val="005D38F2"/>
    <w:rsid w:val="005D4196"/>
    <w:rsid w:val="005D46E2"/>
    <w:rsid w:val="005D61BC"/>
    <w:rsid w:val="005D6C94"/>
    <w:rsid w:val="005E6E7E"/>
    <w:rsid w:val="005F4097"/>
    <w:rsid w:val="005F5BBF"/>
    <w:rsid w:val="00602928"/>
    <w:rsid w:val="00604159"/>
    <w:rsid w:val="00605055"/>
    <w:rsid w:val="00607D47"/>
    <w:rsid w:val="006111B0"/>
    <w:rsid w:val="00612238"/>
    <w:rsid w:val="006140B5"/>
    <w:rsid w:val="00620153"/>
    <w:rsid w:val="006212CB"/>
    <w:rsid w:val="006248C0"/>
    <w:rsid w:val="00626381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117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EAC"/>
    <w:rsid w:val="00670B59"/>
    <w:rsid w:val="0068408D"/>
    <w:rsid w:val="00691EB6"/>
    <w:rsid w:val="00691EC3"/>
    <w:rsid w:val="0069549F"/>
    <w:rsid w:val="006972D4"/>
    <w:rsid w:val="006A2656"/>
    <w:rsid w:val="006A520F"/>
    <w:rsid w:val="006A5A5A"/>
    <w:rsid w:val="006B4763"/>
    <w:rsid w:val="006B5F00"/>
    <w:rsid w:val="006B6757"/>
    <w:rsid w:val="006C06C2"/>
    <w:rsid w:val="006C2770"/>
    <w:rsid w:val="006C607E"/>
    <w:rsid w:val="006C6599"/>
    <w:rsid w:val="006C6908"/>
    <w:rsid w:val="006C7D74"/>
    <w:rsid w:val="006C7F6A"/>
    <w:rsid w:val="006D228D"/>
    <w:rsid w:val="006D5802"/>
    <w:rsid w:val="006D7BD0"/>
    <w:rsid w:val="006E0719"/>
    <w:rsid w:val="006E1D56"/>
    <w:rsid w:val="006E5BBB"/>
    <w:rsid w:val="006E61FD"/>
    <w:rsid w:val="006E7241"/>
    <w:rsid w:val="006F0C8C"/>
    <w:rsid w:val="007003EE"/>
    <w:rsid w:val="00705CCD"/>
    <w:rsid w:val="00707184"/>
    <w:rsid w:val="007108CA"/>
    <w:rsid w:val="007120D9"/>
    <w:rsid w:val="00713076"/>
    <w:rsid w:val="00717D63"/>
    <w:rsid w:val="00721C53"/>
    <w:rsid w:val="007270AC"/>
    <w:rsid w:val="007276B1"/>
    <w:rsid w:val="0073085F"/>
    <w:rsid w:val="00731E1E"/>
    <w:rsid w:val="00732A49"/>
    <w:rsid w:val="0073430B"/>
    <w:rsid w:val="0073716A"/>
    <w:rsid w:val="00737213"/>
    <w:rsid w:val="00737F9E"/>
    <w:rsid w:val="0074174F"/>
    <w:rsid w:val="007424E3"/>
    <w:rsid w:val="00744D73"/>
    <w:rsid w:val="00745FB4"/>
    <w:rsid w:val="0074643C"/>
    <w:rsid w:val="00746501"/>
    <w:rsid w:val="007513D3"/>
    <w:rsid w:val="007515B0"/>
    <w:rsid w:val="00751D4F"/>
    <w:rsid w:val="007538BE"/>
    <w:rsid w:val="00761F29"/>
    <w:rsid w:val="0076535D"/>
    <w:rsid w:val="00770D65"/>
    <w:rsid w:val="00772C0F"/>
    <w:rsid w:val="007776AB"/>
    <w:rsid w:val="00777822"/>
    <w:rsid w:val="00780619"/>
    <w:rsid w:val="007813A2"/>
    <w:rsid w:val="007817B6"/>
    <w:rsid w:val="007825EA"/>
    <w:rsid w:val="00783563"/>
    <w:rsid w:val="00787D05"/>
    <w:rsid w:val="00787F4D"/>
    <w:rsid w:val="0079591E"/>
    <w:rsid w:val="00795AE1"/>
    <w:rsid w:val="007A2376"/>
    <w:rsid w:val="007A2A66"/>
    <w:rsid w:val="007B285D"/>
    <w:rsid w:val="007B3A20"/>
    <w:rsid w:val="007B56F8"/>
    <w:rsid w:val="007C2AB0"/>
    <w:rsid w:val="007C4E52"/>
    <w:rsid w:val="007D3ACA"/>
    <w:rsid w:val="007D73F9"/>
    <w:rsid w:val="007E151D"/>
    <w:rsid w:val="007E2411"/>
    <w:rsid w:val="007E296A"/>
    <w:rsid w:val="007F0272"/>
    <w:rsid w:val="007F0B70"/>
    <w:rsid w:val="007F2E4E"/>
    <w:rsid w:val="007F3BDE"/>
    <w:rsid w:val="007F7134"/>
    <w:rsid w:val="0080336F"/>
    <w:rsid w:val="00803A39"/>
    <w:rsid w:val="00806378"/>
    <w:rsid w:val="008063CB"/>
    <w:rsid w:val="00812AFD"/>
    <w:rsid w:val="00822A98"/>
    <w:rsid w:val="00823438"/>
    <w:rsid w:val="00823C99"/>
    <w:rsid w:val="008266B1"/>
    <w:rsid w:val="00836188"/>
    <w:rsid w:val="0084287F"/>
    <w:rsid w:val="00843C2C"/>
    <w:rsid w:val="00845F3F"/>
    <w:rsid w:val="00846630"/>
    <w:rsid w:val="00847A55"/>
    <w:rsid w:val="0085389D"/>
    <w:rsid w:val="00854759"/>
    <w:rsid w:val="008548ED"/>
    <w:rsid w:val="008560F4"/>
    <w:rsid w:val="00865804"/>
    <w:rsid w:val="0087147A"/>
    <w:rsid w:val="0087206B"/>
    <w:rsid w:val="00872F14"/>
    <w:rsid w:val="00873BFC"/>
    <w:rsid w:val="00877C43"/>
    <w:rsid w:val="00882C47"/>
    <w:rsid w:val="00883C43"/>
    <w:rsid w:val="00883C54"/>
    <w:rsid w:val="00884037"/>
    <w:rsid w:val="0088764F"/>
    <w:rsid w:val="00891068"/>
    <w:rsid w:val="00891F22"/>
    <w:rsid w:val="008A07FA"/>
    <w:rsid w:val="008A41B2"/>
    <w:rsid w:val="008B2BEF"/>
    <w:rsid w:val="008B3DA6"/>
    <w:rsid w:val="008B68B3"/>
    <w:rsid w:val="008D1F2F"/>
    <w:rsid w:val="008D5C1C"/>
    <w:rsid w:val="008D73EB"/>
    <w:rsid w:val="008E2AAE"/>
    <w:rsid w:val="008E3D6B"/>
    <w:rsid w:val="008E44E1"/>
    <w:rsid w:val="008E4628"/>
    <w:rsid w:val="008E4C65"/>
    <w:rsid w:val="008E6318"/>
    <w:rsid w:val="008E6B3B"/>
    <w:rsid w:val="008E75E7"/>
    <w:rsid w:val="008F2AE5"/>
    <w:rsid w:val="008F2F74"/>
    <w:rsid w:val="008F50AF"/>
    <w:rsid w:val="008F7132"/>
    <w:rsid w:val="00905AB0"/>
    <w:rsid w:val="00907475"/>
    <w:rsid w:val="009106AE"/>
    <w:rsid w:val="00911347"/>
    <w:rsid w:val="00914543"/>
    <w:rsid w:val="0091588D"/>
    <w:rsid w:val="00924CF4"/>
    <w:rsid w:val="00925842"/>
    <w:rsid w:val="00930B24"/>
    <w:rsid w:val="00930D96"/>
    <w:rsid w:val="00932F38"/>
    <w:rsid w:val="00934572"/>
    <w:rsid w:val="00936F38"/>
    <w:rsid w:val="00941979"/>
    <w:rsid w:val="0094448E"/>
    <w:rsid w:val="00951A81"/>
    <w:rsid w:val="0095319A"/>
    <w:rsid w:val="00953A5D"/>
    <w:rsid w:val="00953A8F"/>
    <w:rsid w:val="00956BE3"/>
    <w:rsid w:val="009616C3"/>
    <w:rsid w:val="00962F05"/>
    <w:rsid w:val="009654F6"/>
    <w:rsid w:val="00970F64"/>
    <w:rsid w:val="00972A54"/>
    <w:rsid w:val="00975534"/>
    <w:rsid w:val="009858DC"/>
    <w:rsid w:val="00993913"/>
    <w:rsid w:val="00996117"/>
    <w:rsid w:val="009A2422"/>
    <w:rsid w:val="009A3BAB"/>
    <w:rsid w:val="009B1C86"/>
    <w:rsid w:val="009B2315"/>
    <w:rsid w:val="009B570C"/>
    <w:rsid w:val="009B7097"/>
    <w:rsid w:val="009C1473"/>
    <w:rsid w:val="009C1B6F"/>
    <w:rsid w:val="009C386F"/>
    <w:rsid w:val="009D3871"/>
    <w:rsid w:val="009D75E5"/>
    <w:rsid w:val="009D7C19"/>
    <w:rsid w:val="009E5736"/>
    <w:rsid w:val="009F15CF"/>
    <w:rsid w:val="009F1EF3"/>
    <w:rsid w:val="009F3335"/>
    <w:rsid w:val="009F3968"/>
    <w:rsid w:val="009F3F47"/>
    <w:rsid w:val="009F58F9"/>
    <w:rsid w:val="009F6FAD"/>
    <w:rsid w:val="00A15773"/>
    <w:rsid w:val="00A15D3C"/>
    <w:rsid w:val="00A168A8"/>
    <w:rsid w:val="00A21479"/>
    <w:rsid w:val="00A2270A"/>
    <w:rsid w:val="00A2463E"/>
    <w:rsid w:val="00A24D2B"/>
    <w:rsid w:val="00A24D52"/>
    <w:rsid w:val="00A256D5"/>
    <w:rsid w:val="00A27F55"/>
    <w:rsid w:val="00A30598"/>
    <w:rsid w:val="00A3352F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21C"/>
    <w:rsid w:val="00A63BD8"/>
    <w:rsid w:val="00A6718E"/>
    <w:rsid w:val="00A7143D"/>
    <w:rsid w:val="00A73B23"/>
    <w:rsid w:val="00A7467E"/>
    <w:rsid w:val="00A74AB5"/>
    <w:rsid w:val="00A7519A"/>
    <w:rsid w:val="00A77309"/>
    <w:rsid w:val="00A811D5"/>
    <w:rsid w:val="00A83608"/>
    <w:rsid w:val="00A836C0"/>
    <w:rsid w:val="00A8453C"/>
    <w:rsid w:val="00A9214F"/>
    <w:rsid w:val="00A92A99"/>
    <w:rsid w:val="00A946A0"/>
    <w:rsid w:val="00A95371"/>
    <w:rsid w:val="00A96687"/>
    <w:rsid w:val="00A96C27"/>
    <w:rsid w:val="00AA2BD3"/>
    <w:rsid w:val="00AA32D4"/>
    <w:rsid w:val="00AA32F8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D5F43"/>
    <w:rsid w:val="00AE1A34"/>
    <w:rsid w:val="00AE293B"/>
    <w:rsid w:val="00AE3BF2"/>
    <w:rsid w:val="00AE3CF2"/>
    <w:rsid w:val="00AE5088"/>
    <w:rsid w:val="00AF1FA0"/>
    <w:rsid w:val="00AF31F9"/>
    <w:rsid w:val="00AF3AEF"/>
    <w:rsid w:val="00AF77F2"/>
    <w:rsid w:val="00B0593E"/>
    <w:rsid w:val="00B12E73"/>
    <w:rsid w:val="00B14FBC"/>
    <w:rsid w:val="00B161FB"/>
    <w:rsid w:val="00B20F35"/>
    <w:rsid w:val="00B22065"/>
    <w:rsid w:val="00B24A1A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453A"/>
    <w:rsid w:val="00B50568"/>
    <w:rsid w:val="00B509CD"/>
    <w:rsid w:val="00B5624E"/>
    <w:rsid w:val="00B56F2D"/>
    <w:rsid w:val="00B60CBB"/>
    <w:rsid w:val="00B61153"/>
    <w:rsid w:val="00B635D5"/>
    <w:rsid w:val="00B63BCF"/>
    <w:rsid w:val="00B677A2"/>
    <w:rsid w:val="00B703B4"/>
    <w:rsid w:val="00B70D15"/>
    <w:rsid w:val="00B74386"/>
    <w:rsid w:val="00B76221"/>
    <w:rsid w:val="00B81487"/>
    <w:rsid w:val="00B87622"/>
    <w:rsid w:val="00B90749"/>
    <w:rsid w:val="00B92C76"/>
    <w:rsid w:val="00B9487D"/>
    <w:rsid w:val="00B97A60"/>
    <w:rsid w:val="00BA0F98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6EF5"/>
    <w:rsid w:val="00BF7095"/>
    <w:rsid w:val="00BF7D4E"/>
    <w:rsid w:val="00C00C96"/>
    <w:rsid w:val="00C026D0"/>
    <w:rsid w:val="00C02F6A"/>
    <w:rsid w:val="00C03A3D"/>
    <w:rsid w:val="00C03C43"/>
    <w:rsid w:val="00C04995"/>
    <w:rsid w:val="00C076EC"/>
    <w:rsid w:val="00C13BA2"/>
    <w:rsid w:val="00C145F3"/>
    <w:rsid w:val="00C14F65"/>
    <w:rsid w:val="00C204C4"/>
    <w:rsid w:val="00C22F4A"/>
    <w:rsid w:val="00C232D0"/>
    <w:rsid w:val="00C242F9"/>
    <w:rsid w:val="00C250E5"/>
    <w:rsid w:val="00C32A04"/>
    <w:rsid w:val="00C41B5A"/>
    <w:rsid w:val="00C4637F"/>
    <w:rsid w:val="00C507F1"/>
    <w:rsid w:val="00C5310A"/>
    <w:rsid w:val="00C5411A"/>
    <w:rsid w:val="00C56C73"/>
    <w:rsid w:val="00C6358C"/>
    <w:rsid w:val="00C63CA4"/>
    <w:rsid w:val="00C65E89"/>
    <w:rsid w:val="00C72265"/>
    <w:rsid w:val="00C8121A"/>
    <w:rsid w:val="00C8344D"/>
    <w:rsid w:val="00C83A0B"/>
    <w:rsid w:val="00C87995"/>
    <w:rsid w:val="00C926E5"/>
    <w:rsid w:val="00C95123"/>
    <w:rsid w:val="00C96FBC"/>
    <w:rsid w:val="00C97159"/>
    <w:rsid w:val="00C9761D"/>
    <w:rsid w:val="00CA0080"/>
    <w:rsid w:val="00CA1731"/>
    <w:rsid w:val="00CA521D"/>
    <w:rsid w:val="00CB06D1"/>
    <w:rsid w:val="00CB375F"/>
    <w:rsid w:val="00CB69F9"/>
    <w:rsid w:val="00CC1214"/>
    <w:rsid w:val="00CC388E"/>
    <w:rsid w:val="00CC392D"/>
    <w:rsid w:val="00CC4012"/>
    <w:rsid w:val="00CD078E"/>
    <w:rsid w:val="00CD1817"/>
    <w:rsid w:val="00CD2144"/>
    <w:rsid w:val="00CD39B6"/>
    <w:rsid w:val="00CD3D6F"/>
    <w:rsid w:val="00CD78AE"/>
    <w:rsid w:val="00CE309D"/>
    <w:rsid w:val="00CE36B6"/>
    <w:rsid w:val="00CE6252"/>
    <w:rsid w:val="00CE6A9F"/>
    <w:rsid w:val="00CF0FCB"/>
    <w:rsid w:val="00CF4816"/>
    <w:rsid w:val="00CF54CA"/>
    <w:rsid w:val="00CF7DE1"/>
    <w:rsid w:val="00D00147"/>
    <w:rsid w:val="00D0060E"/>
    <w:rsid w:val="00D02989"/>
    <w:rsid w:val="00D15617"/>
    <w:rsid w:val="00D16822"/>
    <w:rsid w:val="00D247A2"/>
    <w:rsid w:val="00D24EED"/>
    <w:rsid w:val="00D30970"/>
    <w:rsid w:val="00D35B14"/>
    <w:rsid w:val="00D36DD8"/>
    <w:rsid w:val="00D40DD1"/>
    <w:rsid w:val="00D42EA1"/>
    <w:rsid w:val="00D44B87"/>
    <w:rsid w:val="00D464AC"/>
    <w:rsid w:val="00D47EF7"/>
    <w:rsid w:val="00D501D7"/>
    <w:rsid w:val="00D50BF2"/>
    <w:rsid w:val="00D50E6E"/>
    <w:rsid w:val="00D548EB"/>
    <w:rsid w:val="00D54C11"/>
    <w:rsid w:val="00D5543E"/>
    <w:rsid w:val="00D70114"/>
    <w:rsid w:val="00D729AA"/>
    <w:rsid w:val="00D75651"/>
    <w:rsid w:val="00D831E2"/>
    <w:rsid w:val="00D83F92"/>
    <w:rsid w:val="00D87AFE"/>
    <w:rsid w:val="00D91090"/>
    <w:rsid w:val="00D97D2E"/>
    <w:rsid w:val="00DA057D"/>
    <w:rsid w:val="00DA0831"/>
    <w:rsid w:val="00DA0DBD"/>
    <w:rsid w:val="00DB6F7C"/>
    <w:rsid w:val="00DC1D7C"/>
    <w:rsid w:val="00DC352F"/>
    <w:rsid w:val="00DC378B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6A08"/>
    <w:rsid w:val="00DF7D98"/>
    <w:rsid w:val="00E02046"/>
    <w:rsid w:val="00E037F0"/>
    <w:rsid w:val="00E047F4"/>
    <w:rsid w:val="00E12C7D"/>
    <w:rsid w:val="00E21088"/>
    <w:rsid w:val="00E22553"/>
    <w:rsid w:val="00E24CA4"/>
    <w:rsid w:val="00E26723"/>
    <w:rsid w:val="00E26B50"/>
    <w:rsid w:val="00E30F56"/>
    <w:rsid w:val="00E34639"/>
    <w:rsid w:val="00E375DD"/>
    <w:rsid w:val="00E37895"/>
    <w:rsid w:val="00E47182"/>
    <w:rsid w:val="00E501F4"/>
    <w:rsid w:val="00E50A7C"/>
    <w:rsid w:val="00E52EAA"/>
    <w:rsid w:val="00E553C1"/>
    <w:rsid w:val="00E558FB"/>
    <w:rsid w:val="00E57D37"/>
    <w:rsid w:val="00E613D1"/>
    <w:rsid w:val="00E62897"/>
    <w:rsid w:val="00E63534"/>
    <w:rsid w:val="00E64FFC"/>
    <w:rsid w:val="00E6525F"/>
    <w:rsid w:val="00E67316"/>
    <w:rsid w:val="00E70DB1"/>
    <w:rsid w:val="00E771D4"/>
    <w:rsid w:val="00E7743A"/>
    <w:rsid w:val="00E77479"/>
    <w:rsid w:val="00E84BC8"/>
    <w:rsid w:val="00E85748"/>
    <w:rsid w:val="00E8621E"/>
    <w:rsid w:val="00E870E2"/>
    <w:rsid w:val="00E92C15"/>
    <w:rsid w:val="00E9305B"/>
    <w:rsid w:val="00E94E0C"/>
    <w:rsid w:val="00EA3B13"/>
    <w:rsid w:val="00EA405C"/>
    <w:rsid w:val="00EC4BA0"/>
    <w:rsid w:val="00EC5EC9"/>
    <w:rsid w:val="00EC6E63"/>
    <w:rsid w:val="00EE0B03"/>
    <w:rsid w:val="00EE1D2F"/>
    <w:rsid w:val="00EE30CB"/>
    <w:rsid w:val="00EE6449"/>
    <w:rsid w:val="00EF2FE5"/>
    <w:rsid w:val="00EF580F"/>
    <w:rsid w:val="00EF76C3"/>
    <w:rsid w:val="00F02339"/>
    <w:rsid w:val="00F025DB"/>
    <w:rsid w:val="00F02896"/>
    <w:rsid w:val="00F0639B"/>
    <w:rsid w:val="00F25A93"/>
    <w:rsid w:val="00F27F2F"/>
    <w:rsid w:val="00F32BA3"/>
    <w:rsid w:val="00F3436F"/>
    <w:rsid w:val="00F41CA4"/>
    <w:rsid w:val="00F44BD5"/>
    <w:rsid w:val="00F45106"/>
    <w:rsid w:val="00F47F57"/>
    <w:rsid w:val="00F53954"/>
    <w:rsid w:val="00F649FE"/>
    <w:rsid w:val="00F66325"/>
    <w:rsid w:val="00F70BCE"/>
    <w:rsid w:val="00F711C1"/>
    <w:rsid w:val="00F71615"/>
    <w:rsid w:val="00F73273"/>
    <w:rsid w:val="00F81E9C"/>
    <w:rsid w:val="00F82565"/>
    <w:rsid w:val="00F90BF2"/>
    <w:rsid w:val="00F94C80"/>
    <w:rsid w:val="00F96E64"/>
    <w:rsid w:val="00F9772E"/>
    <w:rsid w:val="00FA1543"/>
    <w:rsid w:val="00FA3F4A"/>
    <w:rsid w:val="00FA47CE"/>
    <w:rsid w:val="00FA7CD3"/>
    <w:rsid w:val="00FC04DC"/>
    <w:rsid w:val="00FC07FB"/>
    <w:rsid w:val="00FD65C1"/>
    <w:rsid w:val="00FD68DB"/>
    <w:rsid w:val="00FE0423"/>
    <w:rsid w:val="00FE1A94"/>
    <w:rsid w:val="00FE21F3"/>
    <w:rsid w:val="00FE4268"/>
    <w:rsid w:val="00FE59A2"/>
    <w:rsid w:val="00FE6A61"/>
    <w:rsid w:val="00FE6E74"/>
    <w:rsid w:val="00FF0079"/>
    <w:rsid w:val="00FF1B58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uiPriority w:val="22"/>
    <w:qFormat/>
    <w:rsid w:val="001E146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startup.ge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businessombudsman.ge/cms/site_images/rogor%20daviwyo%20biznesi.pdf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rs.ge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atsne.gov.ge/index.php?option=com_ldmssearch&amp;view=docView&amp;id=1167887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georgia.smetoolkit.org/georgia/ka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qartuli.ge/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7ba372d1ef85ce6faf9a492ea0eb021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632581fadfa51a52ea46ddb307d92e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3A20B-666A-42A4-B95F-30CA512B7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8A914D-884B-43A1-B366-42AC58715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2856</Words>
  <Characters>16281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User</cp:lastModifiedBy>
  <cp:revision>3</cp:revision>
  <cp:lastPrinted>2016-11-29T12:18:00Z</cp:lastPrinted>
  <dcterms:created xsi:type="dcterms:W3CDTF">2019-01-13T07:37:00Z</dcterms:created>
  <dcterms:modified xsi:type="dcterms:W3CDTF">2019-01-13T07:41:00Z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